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FE" w:rsidRPr="008F7EAF" w:rsidRDefault="0040350B" w:rsidP="0040350B">
      <w:pPr>
        <w:spacing w:after="0"/>
        <w:jc w:val="both"/>
        <w:rPr>
          <w:rFonts w:ascii="Verdana" w:hAnsi="Verdana"/>
          <w:b/>
          <w:bCs/>
          <w:caps/>
          <w:sz w:val="24"/>
          <w:szCs w:val="24"/>
        </w:rPr>
      </w:pPr>
      <w:r w:rsidRPr="008F7EAF">
        <w:rPr>
          <w:rFonts w:ascii="Verdana" w:hAnsi="Verdana"/>
          <w:b/>
          <w:bCs/>
          <w:caps/>
          <w:sz w:val="24"/>
          <w:szCs w:val="24"/>
        </w:rPr>
        <w:t>MINUTES OF THE VIDEO CONFERENCE HELD</w:t>
      </w:r>
      <w:r w:rsidR="009E6CAD" w:rsidRPr="008F7EAF">
        <w:rPr>
          <w:rFonts w:ascii="Verdana" w:hAnsi="Verdana"/>
          <w:b/>
          <w:bCs/>
          <w:caps/>
          <w:sz w:val="24"/>
          <w:szCs w:val="24"/>
        </w:rPr>
        <w:t xml:space="preserve"> ON 16/6/2014 AT 2.00 P.M. TO 4.00 P.M.</w:t>
      </w:r>
      <w:r w:rsidRPr="008F7EAF">
        <w:rPr>
          <w:rFonts w:ascii="Verdana" w:hAnsi="Verdana"/>
          <w:b/>
          <w:bCs/>
          <w:caps/>
          <w:sz w:val="24"/>
          <w:szCs w:val="24"/>
        </w:rPr>
        <w:t xml:space="preserve"> BY THE Director of Handlooms &amp; Textiles and Apparel Export Parks, A.P., Hy</w:t>
      </w:r>
      <w:r w:rsidR="009E6CAD" w:rsidRPr="008F7EAF">
        <w:rPr>
          <w:rFonts w:ascii="Verdana" w:hAnsi="Verdana"/>
          <w:b/>
          <w:bCs/>
          <w:caps/>
          <w:sz w:val="24"/>
          <w:szCs w:val="24"/>
        </w:rPr>
        <w:t>derabad WITH ALL ASST. DIRECTORS(H&amp;T) / REGIONAL DY. DIRECTORS (H&amp;T) IN THE sTATE.</w:t>
      </w:r>
    </w:p>
    <w:p w:rsidR="0054111B" w:rsidRPr="008F7EAF" w:rsidRDefault="0054111B" w:rsidP="0040350B">
      <w:pPr>
        <w:spacing w:after="0"/>
        <w:jc w:val="both"/>
        <w:rPr>
          <w:rFonts w:ascii="Verdana" w:hAnsi="Verdana"/>
          <w:caps/>
          <w:sz w:val="10"/>
          <w:szCs w:val="10"/>
        </w:rPr>
      </w:pPr>
    </w:p>
    <w:p w:rsidR="00572CBA" w:rsidRPr="008F7EAF" w:rsidRDefault="00572CBA" w:rsidP="00572CBA">
      <w:pPr>
        <w:spacing w:after="0"/>
        <w:jc w:val="center"/>
        <w:rPr>
          <w:rFonts w:ascii="Verdana" w:hAnsi="Verdana"/>
          <w:caps/>
          <w:sz w:val="24"/>
          <w:szCs w:val="24"/>
        </w:rPr>
      </w:pPr>
      <w:r w:rsidRPr="008F7EAF">
        <w:rPr>
          <w:rFonts w:ascii="Verdana" w:hAnsi="Verdana"/>
          <w:caps/>
          <w:sz w:val="24"/>
          <w:szCs w:val="24"/>
        </w:rPr>
        <w:t>***</w:t>
      </w:r>
    </w:p>
    <w:p w:rsidR="00923CD1" w:rsidRDefault="00572CBA" w:rsidP="00572CBA">
      <w:pPr>
        <w:spacing w:after="0"/>
        <w:jc w:val="both"/>
        <w:rPr>
          <w:rFonts w:ascii="Verdana" w:hAnsi="Verdana"/>
          <w:caps/>
          <w:sz w:val="24"/>
          <w:szCs w:val="24"/>
        </w:rPr>
      </w:pPr>
      <w:r w:rsidRPr="008F7EAF">
        <w:rPr>
          <w:rFonts w:ascii="Verdana" w:hAnsi="Verdana"/>
          <w:caps/>
          <w:sz w:val="24"/>
          <w:szCs w:val="24"/>
        </w:rPr>
        <w:tab/>
      </w:r>
    </w:p>
    <w:p w:rsidR="006423AC" w:rsidRPr="008F7EAF" w:rsidRDefault="006423AC" w:rsidP="00572CBA">
      <w:pPr>
        <w:spacing w:after="0"/>
        <w:jc w:val="both"/>
        <w:rPr>
          <w:rFonts w:ascii="Verdana" w:hAnsi="Verdana"/>
          <w:caps/>
          <w:sz w:val="24"/>
          <w:szCs w:val="24"/>
        </w:rPr>
      </w:pPr>
    </w:p>
    <w:p w:rsidR="00572CBA" w:rsidRDefault="006423AC" w:rsidP="002B19F1">
      <w:pPr>
        <w:spacing w:after="0" w:line="240" w:lineRule="auto"/>
        <w:ind w:firstLine="720"/>
        <w:jc w:val="both"/>
        <w:rPr>
          <w:rFonts w:ascii="Verdana" w:hAnsi="Verdana"/>
          <w:sz w:val="24"/>
          <w:szCs w:val="24"/>
        </w:rPr>
      </w:pPr>
      <w:r>
        <w:rPr>
          <w:rFonts w:ascii="Verdana" w:hAnsi="Verdana"/>
          <w:sz w:val="24"/>
          <w:szCs w:val="24"/>
        </w:rPr>
        <w:t xml:space="preserve">The following </w:t>
      </w:r>
      <w:r w:rsidR="00572CBA" w:rsidRPr="008F7EAF">
        <w:rPr>
          <w:rFonts w:ascii="Verdana" w:hAnsi="Verdana"/>
          <w:sz w:val="24"/>
          <w:szCs w:val="24"/>
        </w:rPr>
        <w:t>were present:</w:t>
      </w:r>
    </w:p>
    <w:p w:rsidR="006423AC" w:rsidRPr="008F7EAF" w:rsidRDefault="006423AC" w:rsidP="006423AC">
      <w:pPr>
        <w:spacing w:after="0" w:line="240" w:lineRule="auto"/>
        <w:jc w:val="both"/>
        <w:rPr>
          <w:rFonts w:ascii="Verdana" w:hAnsi="Verdana"/>
          <w:sz w:val="24"/>
          <w:szCs w:val="24"/>
        </w:rPr>
      </w:pPr>
    </w:p>
    <w:p w:rsidR="00572CBA" w:rsidRPr="008F7EAF" w:rsidRDefault="00572CBA"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 xml:space="preserve">Sri  K.V.Satyanarayana, I.A.S., </w:t>
      </w:r>
    </w:p>
    <w:p w:rsidR="00572CBA" w:rsidRPr="008F7EAF" w:rsidRDefault="00572CBA" w:rsidP="006423AC">
      <w:pPr>
        <w:pStyle w:val="ListParagraph"/>
        <w:spacing w:after="0" w:line="240" w:lineRule="auto"/>
        <w:jc w:val="both"/>
        <w:rPr>
          <w:rFonts w:ascii="Verdana" w:hAnsi="Verdana"/>
          <w:sz w:val="24"/>
          <w:szCs w:val="24"/>
        </w:rPr>
      </w:pPr>
      <w:r w:rsidRPr="008F7EAF">
        <w:rPr>
          <w:rFonts w:ascii="Verdana" w:hAnsi="Verdana"/>
          <w:sz w:val="24"/>
          <w:szCs w:val="24"/>
        </w:rPr>
        <w:t xml:space="preserve">Director of Handlooms &amp; Textiles and Apparel Export Parks, A.P., Hyderabad. </w:t>
      </w:r>
    </w:p>
    <w:p w:rsidR="00572CBA" w:rsidRPr="008F7EAF" w:rsidRDefault="00572CBA"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Randhir Singh, Additional Director (H&amp;T)</w:t>
      </w:r>
    </w:p>
    <w:p w:rsidR="00572CBA" w:rsidRPr="008F7EAF" w:rsidRDefault="00572CBA"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V.Bhavani Prasad, Assistant Director (H&amp;T)</w:t>
      </w:r>
      <w:r w:rsidR="00D31B32">
        <w:rPr>
          <w:rFonts w:ascii="Verdana" w:hAnsi="Verdana"/>
          <w:sz w:val="24"/>
          <w:szCs w:val="24"/>
        </w:rPr>
        <w:t xml:space="preserve"> Head Office</w:t>
      </w:r>
    </w:p>
    <w:p w:rsidR="00572CBA" w:rsidRDefault="00572CBA"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B.Nageswara Rao, Assistant Director (H&amp;T)</w:t>
      </w:r>
      <w:r w:rsidR="00D31B32">
        <w:rPr>
          <w:rFonts w:ascii="Verdana" w:hAnsi="Verdana"/>
          <w:sz w:val="24"/>
          <w:szCs w:val="24"/>
        </w:rPr>
        <w:t xml:space="preserve"> Head Office</w:t>
      </w:r>
    </w:p>
    <w:p w:rsidR="00D31B32" w:rsidRDefault="00D31B32" w:rsidP="006423AC">
      <w:pPr>
        <w:pStyle w:val="ListParagraph"/>
        <w:numPr>
          <w:ilvl w:val="0"/>
          <w:numId w:val="2"/>
        </w:numPr>
        <w:spacing w:after="0" w:line="240" w:lineRule="auto"/>
        <w:ind w:hanging="720"/>
        <w:jc w:val="both"/>
        <w:rPr>
          <w:rFonts w:ascii="Verdana" w:hAnsi="Verdana"/>
          <w:sz w:val="24"/>
          <w:szCs w:val="24"/>
        </w:rPr>
      </w:pPr>
      <w:r>
        <w:rPr>
          <w:rFonts w:ascii="Verdana" w:hAnsi="Verdana"/>
          <w:sz w:val="24"/>
          <w:szCs w:val="24"/>
        </w:rPr>
        <w:t>Sri V.Kamaleswara Rao, Regl.Dy.Director(H&amp;T) Ongole</w:t>
      </w:r>
    </w:p>
    <w:p w:rsidR="00D31B32" w:rsidRDefault="00D31B32" w:rsidP="006423AC">
      <w:pPr>
        <w:pStyle w:val="ListParagraph"/>
        <w:numPr>
          <w:ilvl w:val="0"/>
          <w:numId w:val="2"/>
        </w:numPr>
        <w:spacing w:after="0" w:line="240" w:lineRule="auto"/>
        <w:ind w:hanging="720"/>
        <w:jc w:val="both"/>
        <w:rPr>
          <w:rFonts w:ascii="Verdana" w:hAnsi="Verdana"/>
          <w:sz w:val="24"/>
          <w:szCs w:val="24"/>
        </w:rPr>
      </w:pPr>
      <w:r>
        <w:rPr>
          <w:rFonts w:ascii="Verdana" w:hAnsi="Verdana"/>
          <w:sz w:val="24"/>
          <w:szCs w:val="24"/>
        </w:rPr>
        <w:t>Sri P.Yadagiri,</w:t>
      </w:r>
      <w:r w:rsidRPr="00D31B32">
        <w:rPr>
          <w:rFonts w:ascii="Verdana" w:hAnsi="Verdana"/>
          <w:sz w:val="24"/>
          <w:szCs w:val="24"/>
        </w:rPr>
        <w:t xml:space="preserve"> </w:t>
      </w:r>
      <w:r>
        <w:rPr>
          <w:rFonts w:ascii="Verdana" w:hAnsi="Verdana"/>
          <w:sz w:val="24"/>
          <w:szCs w:val="24"/>
        </w:rPr>
        <w:t>Regl.Dy.Director(H&amp;T) Tirupathi</w:t>
      </w:r>
    </w:p>
    <w:p w:rsidR="00D31B32" w:rsidRPr="00D31B32" w:rsidRDefault="00D31B32" w:rsidP="00D31B32">
      <w:pPr>
        <w:pStyle w:val="ListParagraph"/>
        <w:numPr>
          <w:ilvl w:val="0"/>
          <w:numId w:val="2"/>
        </w:numPr>
        <w:spacing w:after="0" w:line="240" w:lineRule="auto"/>
        <w:ind w:hanging="720"/>
        <w:jc w:val="both"/>
        <w:rPr>
          <w:rFonts w:ascii="Verdana" w:hAnsi="Verdana"/>
          <w:sz w:val="24"/>
          <w:szCs w:val="24"/>
        </w:rPr>
      </w:pPr>
      <w:r>
        <w:rPr>
          <w:rFonts w:ascii="Verdana" w:hAnsi="Verdana"/>
          <w:sz w:val="24"/>
          <w:szCs w:val="24"/>
        </w:rPr>
        <w:t>Smt.M.Nagalakshmi,Regl.Dy.Director(H&amp;T) Rajahmundry</w:t>
      </w:r>
    </w:p>
    <w:p w:rsidR="00572CBA"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 xml:space="preserve">Sri Kanna Babu, </w:t>
      </w:r>
      <w:r w:rsidR="00D31B32">
        <w:rPr>
          <w:rFonts w:ascii="Verdana" w:hAnsi="Verdana"/>
          <w:sz w:val="24"/>
          <w:szCs w:val="24"/>
        </w:rPr>
        <w:t xml:space="preserve">Assistant Director (H&amp;T) </w:t>
      </w:r>
      <w:r w:rsidR="00572CBA" w:rsidRPr="008F7EAF">
        <w:rPr>
          <w:rFonts w:ascii="Verdana" w:hAnsi="Verdana"/>
          <w:sz w:val="24"/>
          <w:szCs w:val="24"/>
        </w:rPr>
        <w:t>Srikakulam</w:t>
      </w:r>
      <w:r w:rsidRPr="008F7EAF">
        <w:rPr>
          <w:rFonts w:ascii="Verdana" w:hAnsi="Verdana"/>
          <w:sz w:val="24"/>
          <w:szCs w:val="24"/>
        </w:rPr>
        <w:t xml:space="preserve"> (FAC)</w:t>
      </w:r>
    </w:p>
    <w:p w:rsidR="00572CBA"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 xml:space="preserve">Sri Kanna Babu, </w:t>
      </w:r>
      <w:r w:rsidR="00D31B32">
        <w:rPr>
          <w:rFonts w:ascii="Verdana" w:hAnsi="Verdana"/>
          <w:sz w:val="24"/>
          <w:szCs w:val="24"/>
        </w:rPr>
        <w:t>Assistant Director (H&amp;T)</w:t>
      </w:r>
      <w:r w:rsidR="00572CBA" w:rsidRPr="008F7EAF">
        <w:rPr>
          <w:rFonts w:ascii="Verdana" w:hAnsi="Verdana"/>
          <w:sz w:val="24"/>
          <w:szCs w:val="24"/>
        </w:rPr>
        <w:t xml:space="preserve"> Vizianagaram </w:t>
      </w:r>
    </w:p>
    <w:p w:rsidR="00572CBA"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 xml:space="preserve">Sri Ch.Laxman Rao, </w:t>
      </w:r>
      <w:r w:rsidR="00D31B32">
        <w:rPr>
          <w:rFonts w:ascii="Verdana" w:hAnsi="Verdana"/>
          <w:sz w:val="24"/>
          <w:szCs w:val="24"/>
        </w:rPr>
        <w:t>Assistant Director (H&amp;T)</w:t>
      </w:r>
      <w:r w:rsidR="00572CBA" w:rsidRPr="008F7EAF">
        <w:rPr>
          <w:rFonts w:ascii="Verdana" w:hAnsi="Verdana"/>
          <w:sz w:val="24"/>
          <w:szCs w:val="24"/>
        </w:rPr>
        <w:t xml:space="preserve"> </w:t>
      </w:r>
      <w:r w:rsidRPr="008F7EAF">
        <w:rPr>
          <w:rFonts w:ascii="Verdana" w:hAnsi="Verdana"/>
          <w:sz w:val="24"/>
          <w:szCs w:val="24"/>
        </w:rPr>
        <w:t>Kakinada</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D.Pavan K</w:t>
      </w:r>
      <w:r w:rsidR="00D31B32">
        <w:rPr>
          <w:rFonts w:ascii="Verdana" w:hAnsi="Verdana"/>
          <w:sz w:val="24"/>
          <w:szCs w:val="24"/>
        </w:rPr>
        <w:t xml:space="preserve">umar, Assistant Director (H&amp;T) </w:t>
      </w:r>
      <w:r w:rsidRPr="008F7EAF">
        <w:rPr>
          <w:rFonts w:ascii="Verdana" w:hAnsi="Verdana"/>
          <w:sz w:val="24"/>
          <w:szCs w:val="24"/>
        </w:rPr>
        <w:t>Eluru</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Sk.Jilani, Assistant Director (H&amp;T), Machilipatnam</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K.Srinivasa</w:t>
      </w:r>
      <w:r w:rsidR="00D31B32">
        <w:rPr>
          <w:rFonts w:ascii="Verdana" w:hAnsi="Verdana"/>
          <w:sz w:val="24"/>
          <w:szCs w:val="24"/>
        </w:rPr>
        <w:t xml:space="preserve"> Rao, Development Officer (H&amp;T) O/o. Assistant Director (H&amp;T)</w:t>
      </w:r>
      <w:r w:rsidRPr="008F7EAF">
        <w:rPr>
          <w:rFonts w:ascii="Verdana" w:hAnsi="Verdana"/>
          <w:sz w:val="24"/>
          <w:szCs w:val="24"/>
        </w:rPr>
        <w:t xml:space="preserve"> Guntur. </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R. Rama Murthy N</w:t>
      </w:r>
      <w:r w:rsidR="00D31B32">
        <w:rPr>
          <w:rFonts w:ascii="Verdana" w:hAnsi="Verdana"/>
          <w:sz w:val="24"/>
          <w:szCs w:val="24"/>
        </w:rPr>
        <w:t xml:space="preserve">aidu, Assistant Director (H&amp;T) </w:t>
      </w:r>
      <w:r w:rsidRPr="008F7EAF">
        <w:rPr>
          <w:rFonts w:ascii="Verdana" w:hAnsi="Verdana"/>
          <w:sz w:val="24"/>
          <w:szCs w:val="24"/>
        </w:rPr>
        <w:t>Ongole</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N.Babji Rao, Assistant Director (H&amp;T), SPSR Nellore</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 xml:space="preserve">Sri P.Jayaramaiah, </w:t>
      </w:r>
      <w:r w:rsidR="00D31B32">
        <w:rPr>
          <w:rFonts w:ascii="Verdana" w:hAnsi="Verdana"/>
          <w:sz w:val="24"/>
          <w:szCs w:val="24"/>
        </w:rPr>
        <w:t>Assistant Director (H&amp;T)</w:t>
      </w:r>
      <w:r w:rsidRPr="008F7EAF">
        <w:rPr>
          <w:rFonts w:ascii="Verdana" w:hAnsi="Verdana"/>
          <w:sz w:val="24"/>
          <w:szCs w:val="24"/>
        </w:rPr>
        <w:t xml:space="preserve"> Tirupati</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P.Satyanarayan</w:t>
      </w:r>
      <w:r w:rsidR="00D31B32">
        <w:rPr>
          <w:rFonts w:ascii="Verdana" w:hAnsi="Verdana"/>
          <w:sz w:val="24"/>
          <w:szCs w:val="24"/>
        </w:rPr>
        <w:t>a Rao, Assistant Director (H&amp;T)</w:t>
      </w:r>
      <w:r w:rsidRPr="008F7EAF">
        <w:rPr>
          <w:rFonts w:ascii="Verdana" w:hAnsi="Verdana"/>
          <w:sz w:val="24"/>
          <w:szCs w:val="24"/>
        </w:rPr>
        <w:t xml:space="preserve"> YSR Kadapa</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C.Jagannatha Setty, Assista</w:t>
      </w:r>
      <w:r w:rsidR="00D31B32">
        <w:rPr>
          <w:rFonts w:ascii="Verdana" w:hAnsi="Verdana"/>
          <w:sz w:val="24"/>
          <w:szCs w:val="24"/>
        </w:rPr>
        <w:t>nt Director (H&amp;T) Ananthapuram</w:t>
      </w:r>
    </w:p>
    <w:p w:rsidR="00881584" w:rsidRPr="008F7EAF" w:rsidRDefault="00881584" w:rsidP="006423AC">
      <w:pPr>
        <w:pStyle w:val="ListParagraph"/>
        <w:numPr>
          <w:ilvl w:val="0"/>
          <w:numId w:val="2"/>
        </w:numPr>
        <w:spacing w:after="0" w:line="240" w:lineRule="auto"/>
        <w:ind w:hanging="720"/>
        <w:jc w:val="both"/>
        <w:rPr>
          <w:rFonts w:ascii="Verdana" w:hAnsi="Verdana"/>
          <w:sz w:val="24"/>
          <w:szCs w:val="24"/>
        </w:rPr>
      </w:pPr>
      <w:r w:rsidRPr="008F7EAF">
        <w:rPr>
          <w:rFonts w:ascii="Verdana" w:hAnsi="Verdana"/>
          <w:sz w:val="24"/>
          <w:szCs w:val="24"/>
        </w:rPr>
        <w:t>Sri B.Dhanunjay</w:t>
      </w:r>
      <w:r w:rsidR="00D31B32">
        <w:rPr>
          <w:rFonts w:ascii="Verdana" w:hAnsi="Verdana"/>
          <w:sz w:val="24"/>
          <w:szCs w:val="24"/>
        </w:rPr>
        <w:t>a Rao, Assistant Director (H&amp;T)</w:t>
      </w:r>
      <w:r w:rsidRPr="008F7EAF">
        <w:rPr>
          <w:rFonts w:ascii="Verdana" w:hAnsi="Verdana"/>
          <w:sz w:val="24"/>
          <w:szCs w:val="24"/>
        </w:rPr>
        <w:t xml:space="preserve"> Kurnool</w:t>
      </w:r>
    </w:p>
    <w:p w:rsidR="00881584" w:rsidRDefault="00881584" w:rsidP="006423AC">
      <w:pPr>
        <w:pStyle w:val="ListParagraph"/>
        <w:spacing w:after="0" w:line="240" w:lineRule="auto"/>
        <w:jc w:val="both"/>
        <w:rPr>
          <w:rFonts w:ascii="Verdana" w:hAnsi="Verdana"/>
          <w:sz w:val="24"/>
          <w:szCs w:val="24"/>
        </w:rPr>
      </w:pPr>
    </w:p>
    <w:p w:rsidR="00572CBA" w:rsidRPr="008F7EAF" w:rsidRDefault="00881584" w:rsidP="006423AC">
      <w:pPr>
        <w:spacing w:after="0" w:line="360" w:lineRule="auto"/>
        <w:ind w:firstLine="720"/>
        <w:jc w:val="both"/>
        <w:rPr>
          <w:rFonts w:ascii="Verdana" w:hAnsi="Verdana"/>
          <w:caps/>
          <w:sz w:val="24"/>
          <w:szCs w:val="24"/>
        </w:rPr>
      </w:pPr>
      <w:r w:rsidRPr="008F7EAF">
        <w:rPr>
          <w:rFonts w:ascii="Verdana" w:hAnsi="Verdana"/>
          <w:sz w:val="24"/>
          <w:szCs w:val="24"/>
        </w:rPr>
        <w:t>At the outset the Director of Handlooms &amp; Textiles and Apparel Export Parks, A.P., Hyderabad has reviewed the following points</w:t>
      </w:r>
      <w:r w:rsidR="00962EAD" w:rsidRPr="008F7EAF">
        <w:rPr>
          <w:rFonts w:ascii="Verdana" w:hAnsi="Verdana"/>
          <w:sz w:val="24"/>
          <w:szCs w:val="24"/>
        </w:rPr>
        <w:t xml:space="preserve"> in detail.</w:t>
      </w:r>
    </w:p>
    <w:p w:rsidR="0040350B" w:rsidRPr="008F7EAF" w:rsidRDefault="0040350B" w:rsidP="006423AC">
      <w:pPr>
        <w:spacing w:after="0" w:line="240" w:lineRule="auto"/>
        <w:jc w:val="center"/>
        <w:rPr>
          <w:rFonts w:ascii="Verdana" w:hAnsi="Verdana"/>
          <w:caps/>
          <w:sz w:val="12"/>
          <w:szCs w:val="12"/>
        </w:rPr>
      </w:pPr>
    </w:p>
    <w:p w:rsidR="00871FE1" w:rsidRDefault="0040350B" w:rsidP="006423AC">
      <w:pPr>
        <w:spacing w:after="0" w:line="240" w:lineRule="auto"/>
        <w:jc w:val="both"/>
        <w:rPr>
          <w:rFonts w:ascii="Verdana" w:hAnsi="Verdana"/>
          <w:b/>
          <w:bCs/>
          <w:caps/>
          <w:sz w:val="24"/>
          <w:szCs w:val="24"/>
          <w:u w:val="single"/>
        </w:rPr>
      </w:pPr>
      <w:r w:rsidRPr="008F7EAF">
        <w:rPr>
          <w:rFonts w:ascii="Verdana" w:hAnsi="Verdana"/>
          <w:b/>
          <w:bCs/>
          <w:caps/>
          <w:sz w:val="24"/>
          <w:szCs w:val="24"/>
        </w:rPr>
        <w:t>1.</w:t>
      </w:r>
      <w:r w:rsidRPr="008F7EAF">
        <w:rPr>
          <w:rFonts w:ascii="Verdana" w:hAnsi="Verdana"/>
          <w:b/>
          <w:bCs/>
          <w:caps/>
          <w:sz w:val="24"/>
          <w:szCs w:val="24"/>
        </w:rPr>
        <w:tab/>
      </w:r>
      <w:r w:rsidR="00871FE1" w:rsidRPr="008F7EAF">
        <w:rPr>
          <w:rFonts w:ascii="Verdana" w:hAnsi="Verdana"/>
          <w:b/>
          <w:bCs/>
          <w:caps/>
          <w:sz w:val="24"/>
          <w:szCs w:val="24"/>
          <w:u w:val="single"/>
        </w:rPr>
        <w:t>Agenda No.I</w:t>
      </w:r>
    </w:p>
    <w:p w:rsidR="006423AC" w:rsidRPr="008F7EAF" w:rsidRDefault="006423AC" w:rsidP="006423AC">
      <w:pPr>
        <w:spacing w:after="0" w:line="240" w:lineRule="auto"/>
        <w:jc w:val="both"/>
        <w:rPr>
          <w:rFonts w:ascii="Verdana" w:hAnsi="Verdana"/>
          <w:b/>
          <w:bCs/>
          <w:caps/>
          <w:sz w:val="24"/>
          <w:szCs w:val="24"/>
          <w:u w:val="single"/>
        </w:rPr>
      </w:pPr>
    </w:p>
    <w:p w:rsidR="0040350B" w:rsidRPr="008F7EAF" w:rsidRDefault="0040350B" w:rsidP="006423AC">
      <w:pPr>
        <w:spacing w:after="0" w:line="240" w:lineRule="auto"/>
        <w:ind w:firstLine="720"/>
        <w:jc w:val="both"/>
        <w:rPr>
          <w:rFonts w:ascii="Verdana" w:hAnsi="Verdana"/>
          <w:b/>
          <w:bCs/>
          <w:caps/>
          <w:sz w:val="24"/>
          <w:szCs w:val="24"/>
        </w:rPr>
      </w:pPr>
      <w:r w:rsidRPr="008F7EAF">
        <w:rPr>
          <w:rFonts w:ascii="Verdana" w:hAnsi="Verdana"/>
          <w:b/>
          <w:bCs/>
          <w:caps/>
          <w:sz w:val="24"/>
          <w:szCs w:val="24"/>
          <w:u w:val="single"/>
        </w:rPr>
        <w:t>old age pensions</w:t>
      </w:r>
      <w:r w:rsidRPr="008F7EAF">
        <w:rPr>
          <w:rFonts w:ascii="Verdana" w:hAnsi="Verdana"/>
          <w:b/>
          <w:bCs/>
          <w:caps/>
          <w:sz w:val="24"/>
          <w:szCs w:val="24"/>
        </w:rPr>
        <w:t>:</w:t>
      </w:r>
    </w:p>
    <w:p w:rsidR="0040350B" w:rsidRPr="008F7EAF" w:rsidRDefault="0040350B" w:rsidP="006423AC">
      <w:pPr>
        <w:spacing w:after="0" w:line="240" w:lineRule="auto"/>
        <w:jc w:val="both"/>
        <w:rPr>
          <w:rFonts w:ascii="Verdana" w:hAnsi="Verdana"/>
          <w:caps/>
          <w:sz w:val="24"/>
          <w:szCs w:val="24"/>
        </w:rPr>
      </w:pPr>
    </w:p>
    <w:p w:rsidR="002B19F1" w:rsidRDefault="0040350B" w:rsidP="006423AC">
      <w:pPr>
        <w:spacing w:after="0" w:line="240" w:lineRule="auto"/>
        <w:jc w:val="both"/>
        <w:rPr>
          <w:rFonts w:ascii="Verdana" w:hAnsi="Verdana"/>
          <w:sz w:val="24"/>
          <w:szCs w:val="24"/>
        </w:rPr>
      </w:pPr>
      <w:r w:rsidRPr="008F7EAF">
        <w:rPr>
          <w:rFonts w:ascii="Verdana" w:hAnsi="Verdana"/>
          <w:caps/>
          <w:sz w:val="24"/>
          <w:szCs w:val="24"/>
        </w:rPr>
        <w:tab/>
        <w:t>T</w:t>
      </w:r>
      <w:r w:rsidRPr="008F7EAF">
        <w:rPr>
          <w:rFonts w:ascii="Verdana" w:hAnsi="Verdana"/>
          <w:sz w:val="24"/>
          <w:szCs w:val="24"/>
        </w:rPr>
        <w:t xml:space="preserve">he </w:t>
      </w:r>
      <w:r w:rsidR="0054111B" w:rsidRPr="008F7EAF">
        <w:rPr>
          <w:rFonts w:ascii="Verdana" w:hAnsi="Verdana"/>
          <w:sz w:val="24"/>
          <w:szCs w:val="24"/>
        </w:rPr>
        <w:t>im</w:t>
      </w:r>
      <w:r w:rsidR="00470959" w:rsidRPr="008F7EAF">
        <w:rPr>
          <w:rFonts w:ascii="Verdana" w:hAnsi="Verdana"/>
          <w:sz w:val="24"/>
          <w:szCs w:val="24"/>
        </w:rPr>
        <w:t>plementation of Old Age Pension Scheme</w:t>
      </w:r>
      <w:r w:rsidR="0054111B" w:rsidRPr="008F7EAF">
        <w:rPr>
          <w:rFonts w:ascii="Verdana" w:hAnsi="Verdana"/>
          <w:sz w:val="24"/>
          <w:szCs w:val="24"/>
        </w:rPr>
        <w:t xml:space="preserve"> has</w:t>
      </w:r>
      <w:r w:rsidRPr="008F7EAF">
        <w:rPr>
          <w:rFonts w:ascii="Verdana" w:hAnsi="Verdana"/>
          <w:sz w:val="24"/>
          <w:szCs w:val="24"/>
        </w:rPr>
        <w:t xml:space="preserve"> been reviewed in detail.  It is noticed that out 86,065 Old Age Pensions sanctioned to weavers in the State, only 73,233 pensions are being disbursed to the</w:t>
      </w:r>
      <w:r w:rsidR="002B19F1">
        <w:rPr>
          <w:rFonts w:ascii="Verdana" w:hAnsi="Verdana"/>
          <w:sz w:val="24"/>
          <w:szCs w:val="24"/>
        </w:rPr>
        <w:t xml:space="preserve"> </w:t>
      </w:r>
      <w:r w:rsidR="002B19F1" w:rsidRPr="008F7EAF">
        <w:rPr>
          <w:rFonts w:ascii="Verdana" w:hAnsi="Verdana"/>
          <w:sz w:val="24"/>
          <w:szCs w:val="24"/>
        </w:rPr>
        <w:t>beneficiaries</w:t>
      </w:r>
      <w:r w:rsidR="002B19F1">
        <w:rPr>
          <w:rFonts w:ascii="Verdana" w:hAnsi="Verdana"/>
          <w:sz w:val="24"/>
          <w:szCs w:val="24"/>
        </w:rPr>
        <w:t>.</w:t>
      </w:r>
    </w:p>
    <w:p w:rsidR="0040350B" w:rsidRPr="008F7EAF" w:rsidRDefault="0040350B" w:rsidP="006423AC">
      <w:pPr>
        <w:spacing w:after="0" w:line="240" w:lineRule="auto"/>
        <w:jc w:val="both"/>
        <w:rPr>
          <w:rFonts w:ascii="Verdana" w:hAnsi="Verdana"/>
          <w:sz w:val="24"/>
          <w:szCs w:val="24"/>
        </w:rPr>
      </w:pPr>
      <w:r w:rsidRPr="008F7EAF">
        <w:rPr>
          <w:rFonts w:ascii="Verdana" w:hAnsi="Verdana"/>
          <w:sz w:val="24"/>
          <w:szCs w:val="24"/>
        </w:rPr>
        <w:lastRenderedPageBreak/>
        <w:t>As such 12,832 pensions are still available for disbursement</w:t>
      </w:r>
      <w:r w:rsidR="0054111B" w:rsidRPr="008F7EAF">
        <w:rPr>
          <w:rFonts w:ascii="Verdana" w:hAnsi="Verdana"/>
          <w:sz w:val="24"/>
          <w:szCs w:val="24"/>
        </w:rPr>
        <w:t xml:space="preserve">. </w:t>
      </w:r>
      <w:r w:rsidRPr="008F7EAF">
        <w:rPr>
          <w:rFonts w:ascii="Verdana" w:hAnsi="Verdana"/>
          <w:sz w:val="24"/>
          <w:szCs w:val="24"/>
        </w:rPr>
        <w:t xml:space="preserve">The district-wise details are indicated below: </w:t>
      </w:r>
    </w:p>
    <w:p w:rsidR="0040350B" w:rsidRPr="008F7EAF" w:rsidRDefault="0040350B" w:rsidP="006423AC">
      <w:pPr>
        <w:spacing w:after="0" w:line="240" w:lineRule="auto"/>
        <w:jc w:val="both"/>
        <w:rPr>
          <w:rFonts w:ascii="Verdana" w:hAnsi="Verdana"/>
          <w:sz w:val="16"/>
          <w:szCs w:val="16"/>
        </w:rPr>
      </w:pPr>
    </w:p>
    <w:tbl>
      <w:tblPr>
        <w:tblW w:w="9375" w:type="dxa"/>
        <w:tblInd w:w="93" w:type="dxa"/>
        <w:tblLook w:val="04A0"/>
      </w:tblPr>
      <w:tblGrid>
        <w:gridCol w:w="644"/>
        <w:gridCol w:w="2341"/>
        <w:gridCol w:w="1783"/>
        <w:gridCol w:w="2177"/>
        <w:gridCol w:w="2430"/>
      </w:tblGrid>
      <w:tr w:rsidR="00BB6DFE" w:rsidRPr="008F7EAF" w:rsidTr="0054111B">
        <w:trPr>
          <w:trHeight w:val="104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Sl. No.</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Name of the District</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 xml:space="preserve">No. of OAPs sanctioned </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 xml:space="preserve">No. of Pensions being disbursed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No. of Pensions available for disbursement</w:t>
            </w:r>
          </w:p>
        </w:tc>
      </w:tr>
      <w:tr w:rsidR="00BB6DFE" w:rsidRPr="008F7EAF" w:rsidTr="00BB6DFE">
        <w:trPr>
          <w:trHeight w:val="30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1</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2</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3</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4</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5</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1</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 xml:space="preserve">Srikakulam </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6004</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3900</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2104</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2</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Vizianagaram</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3089</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2576</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513</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3</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Visakhapatnam</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2665</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2388</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277</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4</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East Godavari</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9021</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8384</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637</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5</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West Godavari</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3890</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2293</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1597</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6</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Krishna</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5550</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4946</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604</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7</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Guntur</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7294</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6573</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721</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8</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Prakasam</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7431</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6873</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558</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9</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11144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 xml:space="preserve">SPSR </w:t>
            </w:r>
            <w:r w:rsidR="00BB6DFE" w:rsidRPr="008F7EAF">
              <w:rPr>
                <w:rFonts w:ascii="Verdana" w:eastAsia="Times New Roman" w:hAnsi="Verdana" w:cs="Calibri"/>
                <w:color w:val="000000"/>
                <w:sz w:val="24"/>
                <w:szCs w:val="24"/>
              </w:rPr>
              <w:t>Nellore</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5100</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4843</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257</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10</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Chittoor</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8895</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5835</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3060</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11</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YSR Kadapa</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9467</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8869</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598</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12</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Ananthapuramu</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12919</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11713</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1206</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color w:val="000000"/>
                <w:sz w:val="24"/>
                <w:szCs w:val="24"/>
              </w:rPr>
            </w:pPr>
            <w:r w:rsidRPr="008F7EAF">
              <w:rPr>
                <w:rFonts w:ascii="Verdana" w:eastAsia="Times New Roman" w:hAnsi="Verdana" w:cs="Calibri"/>
                <w:color w:val="000000"/>
                <w:sz w:val="24"/>
                <w:szCs w:val="24"/>
              </w:rPr>
              <w:t>13</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rPr>
                <w:rFonts w:ascii="Verdana" w:eastAsia="Times New Roman" w:hAnsi="Verdana" w:cs="Calibri"/>
                <w:color w:val="000000"/>
                <w:sz w:val="24"/>
                <w:szCs w:val="24"/>
              </w:rPr>
            </w:pPr>
            <w:r w:rsidRPr="008F7EAF">
              <w:rPr>
                <w:rFonts w:ascii="Verdana" w:eastAsia="Times New Roman" w:hAnsi="Verdana" w:cs="Calibri"/>
                <w:color w:val="000000"/>
                <w:sz w:val="24"/>
                <w:szCs w:val="24"/>
              </w:rPr>
              <w:t>Kurnool</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4740</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4040</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color w:val="000000"/>
                <w:sz w:val="24"/>
                <w:szCs w:val="24"/>
              </w:rPr>
            </w:pPr>
            <w:r w:rsidRPr="008F7EAF">
              <w:rPr>
                <w:rFonts w:ascii="Verdana" w:eastAsia="Times New Roman" w:hAnsi="Verdana" w:cs="Calibri"/>
                <w:color w:val="000000"/>
                <w:sz w:val="24"/>
                <w:szCs w:val="24"/>
              </w:rPr>
              <w:t>700</w:t>
            </w:r>
          </w:p>
        </w:tc>
      </w:tr>
      <w:tr w:rsidR="00BB6DFE" w:rsidRPr="008F7EAF" w:rsidTr="00BB6DFE">
        <w:trPr>
          <w:trHeight w:val="315"/>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b/>
                <w:bCs/>
                <w:color w:val="000000"/>
                <w:sz w:val="24"/>
                <w:szCs w:val="24"/>
              </w:rPr>
            </w:pPr>
            <w:r w:rsidRPr="008F7EAF">
              <w:rPr>
                <w:rFonts w:ascii="Verdana" w:eastAsia="Times New Roman" w:hAnsi="Verdana" w:cs="Calibri"/>
                <w:b/>
                <w:bCs/>
                <w:color w:val="000000"/>
                <w:sz w:val="24"/>
                <w:szCs w:val="24"/>
              </w:rPr>
              <w:t> </w:t>
            </w:r>
          </w:p>
        </w:tc>
        <w:tc>
          <w:tcPr>
            <w:tcW w:w="2341"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center"/>
              <w:rPr>
                <w:rFonts w:ascii="Verdana" w:eastAsia="Times New Roman" w:hAnsi="Verdana" w:cs="Calibri"/>
                <w:b/>
                <w:bCs/>
                <w:color w:val="000000"/>
                <w:sz w:val="24"/>
                <w:szCs w:val="24"/>
              </w:rPr>
            </w:pPr>
            <w:r w:rsidRPr="008F7EAF">
              <w:rPr>
                <w:rFonts w:ascii="Verdana" w:eastAsia="Times New Roman" w:hAnsi="Verdana" w:cs="Calibri"/>
                <w:b/>
                <w:bCs/>
                <w:color w:val="000000"/>
                <w:sz w:val="24"/>
                <w:szCs w:val="24"/>
              </w:rPr>
              <w:t>Total</w:t>
            </w:r>
          </w:p>
        </w:tc>
        <w:tc>
          <w:tcPr>
            <w:tcW w:w="1783"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b/>
                <w:bCs/>
                <w:color w:val="000000"/>
                <w:sz w:val="24"/>
                <w:szCs w:val="24"/>
              </w:rPr>
            </w:pPr>
            <w:r w:rsidRPr="008F7EAF">
              <w:rPr>
                <w:rFonts w:ascii="Verdana" w:eastAsia="Times New Roman" w:hAnsi="Verdana" w:cs="Calibri"/>
                <w:b/>
                <w:bCs/>
                <w:color w:val="000000"/>
                <w:sz w:val="24"/>
                <w:szCs w:val="24"/>
              </w:rPr>
              <w:t>86065</w:t>
            </w:r>
          </w:p>
        </w:tc>
        <w:tc>
          <w:tcPr>
            <w:tcW w:w="2177"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b/>
                <w:bCs/>
                <w:color w:val="000000"/>
                <w:sz w:val="24"/>
                <w:szCs w:val="24"/>
              </w:rPr>
            </w:pPr>
            <w:r w:rsidRPr="008F7EAF">
              <w:rPr>
                <w:rFonts w:ascii="Verdana" w:eastAsia="Times New Roman" w:hAnsi="Verdana" w:cs="Calibri"/>
                <w:b/>
                <w:bCs/>
                <w:color w:val="000000"/>
                <w:sz w:val="24"/>
                <w:szCs w:val="24"/>
              </w:rPr>
              <w:t>73233</w:t>
            </w:r>
          </w:p>
        </w:tc>
        <w:tc>
          <w:tcPr>
            <w:tcW w:w="2430" w:type="dxa"/>
            <w:tcBorders>
              <w:top w:val="nil"/>
              <w:left w:val="nil"/>
              <w:bottom w:val="single" w:sz="4" w:space="0" w:color="auto"/>
              <w:right w:val="single" w:sz="4" w:space="0" w:color="auto"/>
            </w:tcBorders>
            <w:shd w:val="clear" w:color="auto" w:fill="auto"/>
            <w:vAlign w:val="center"/>
            <w:hideMark/>
          </w:tcPr>
          <w:p w:rsidR="00BB6DFE" w:rsidRPr="008F7EAF" w:rsidRDefault="00BB6DFE" w:rsidP="006423AC">
            <w:pPr>
              <w:spacing w:after="0" w:line="240" w:lineRule="auto"/>
              <w:jc w:val="right"/>
              <w:rPr>
                <w:rFonts w:ascii="Verdana" w:eastAsia="Times New Roman" w:hAnsi="Verdana" w:cs="Calibri"/>
                <w:b/>
                <w:bCs/>
                <w:color w:val="000000"/>
                <w:sz w:val="24"/>
                <w:szCs w:val="24"/>
              </w:rPr>
            </w:pPr>
            <w:r w:rsidRPr="008F7EAF">
              <w:rPr>
                <w:rFonts w:ascii="Verdana" w:eastAsia="Times New Roman" w:hAnsi="Verdana" w:cs="Calibri"/>
                <w:b/>
                <w:bCs/>
                <w:color w:val="000000"/>
                <w:sz w:val="24"/>
                <w:szCs w:val="24"/>
              </w:rPr>
              <w:t>12832</w:t>
            </w:r>
          </w:p>
        </w:tc>
      </w:tr>
    </w:tbl>
    <w:p w:rsidR="0040350B" w:rsidRPr="008F7EAF" w:rsidRDefault="0040350B" w:rsidP="006423AC">
      <w:pPr>
        <w:spacing w:after="0" w:line="240" w:lineRule="auto"/>
        <w:jc w:val="both"/>
        <w:rPr>
          <w:rFonts w:ascii="Verdana" w:hAnsi="Verdana"/>
          <w:sz w:val="24"/>
          <w:szCs w:val="24"/>
        </w:rPr>
      </w:pPr>
    </w:p>
    <w:p w:rsidR="0040350B" w:rsidRPr="008F7EAF" w:rsidRDefault="0011144E" w:rsidP="006423AC">
      <w:pPr>
        <w:spacing w:after="0" w:line="240" w:lineRule="auto"/>
        <w:jc w:val="both"/>
        <w:rPr>
          <w:rFonts w:ascii="Verdana" w:hAnsi="Verdana"/>
          <w:sz w:val="24"/>
          <w:szCs w:val="24"/>
        </w:rPr>
      </w:pPr>
      <w:r w:rsidRPr="008F7EAF">
        <w:rPr>
          <w:rFonts w:ascii="Verdana" w:hAnsi="Verdana"/>
          <w:caps/>
          <w:sz w:val="24"/>
          <w:szCs w:val="24"/>
        </w:rPr>
        <w:tab/>
      </w:r>
      <w:r w:rsidRPr="008F7EAF">
        <w:rPr>
          <w:rFonts w:ascii="Verdana" w:hAnsi="Verdana"/>
          <w:sz w:val="24"/>
          <w:szCs w:val="24"/>
        </w:rPr>
        <w:t xml:space="preserve">Regarding the gaps between the sanctions and disbursement, the Assistant Directors (H&amp;T) are instructed to approach the Project Director, DRDA of the respective districts and prepare an action plan for filling up the gaps and submit the same to this office by 17.06.2014 Afternoon positively. </w:t>
      </w:r>
    </w:p>
    <w:p w:rsidR="00300DA1" w:rsidRPr="008F7EAF" w:rsidRDefault="00300DA1" w:rsidP="006423AC">
      <w:pPr>
        <w:spacing w:after="0" w:line="240" w:lineRule="auto"/>
        <w:jc w:val="both"/>
        <w:rPr>
          <w:rFonts w:ascii="Verdana" w:hAnsi="Verdana"/>
          <w:sz w:val="24"/>
          <w:szCs w:val="24"/>
        </w:rPr>
      </w:pPr>
    </w:p>
    <w:p w:rsidR="00300DA1" w:rsidRPr="008F7EAF" w:rsidRDefault="00300DA1" w:rsidP="006423AC">
      <w:pPr>
        <w:spacing w:after="0" w:line="240" w:lineRule="auto"/>
        <w:jc w:val="both"/>
        <w:rPr>
          <w:rFonts w:ascii="Verdana" w:hAnsi="Verdana"/>
          <w:sz w:val="24"/>
          <w:szCs w:val="24"/>
        </w:rPr>
      </w:pPr>
      <w:r w:rsidRPr="008F7EAF">
        <w:rPr>
          <w:rFonts w:ascii="Verdana" w:hAnsi="Verdana"/>
          <w:sz w:val="24"/>
          <w:szCs w:val="24"/>
        </w:rPr>
        <w:tab/>
        <w:t xml:space="preserve">The Assistant Directors (H&amp;T) are further instructed to validate / update the </w:t>
      </w:r>
      <w:r w:rsidR="0054111B" w:rsidRPr="008F7EAF">
        <w:rPr>
          <w:rFonts w:ascii="Verdana" w:hAnsi="Verdana"/>
          <w:sz w:val="24"/>
          <w:szCs w:val="24"/>
        </w:rPr>
        <w:t xml:space="preserve">existing </w:t>
      </w:r>
      <w:r w:rsidR="008E0F97" w:rsidRPr="008F7EAF">
        <w:rPr>
          <w:rFonts w:ascii="Verdana" w:hAnsi="Verdana"/>
          <w:sz w:val="24"/>
          <w:szCs w:val="24"/>
        </w:rPr>
        <w:t xml:space="preserve">lists of </w:t>
      </w:r>
      <w:r w:rsidRPr="008F7EAF">
        <w:rPr>
          <w:rFonts w:ascii="Verdana" w:hAnsi="Verdana"/>
          <w:sz w:val="24"/>
          <w:szCs w:val="24"/>
        </w:rPr>
        <w:t>beneficiaries from Village-level duly obtaining a “Validation Certificate” from the local public repr</w:t>
      </w:r>
      <w:r w:rsidR="00511E9A" w:rsidRPr="008F7EAF">
        <w:rPr>
          <w:rFonts w:ascii="Verdana" w:hAnsi="Verdana"/>
          <w:sz w:val="24"/>
          <w:szCs w:val="24"/>
        </w:rPr>
        <w:t>esentative viz., Grama Sarpanch/</w:t>
      </w:r>
      <w:r w:rsidRPr="008F7EAF">
        <w:rPr>
          <w:rFonts w:ascii="Verdana" w:hAnsi="Verdana"/>
          <w:sz w:val="24"/>
          <w:szCs w:val="24"/>
        </w:rPr>
        <w:t>Village Secretary</w:t>
      </w:r>
      <w:r w:rsidR="00511E9A" w:rsidRPr="008F7EAF">
        <w:rPr>
          <w:rFonts w:ascii="Verdana" w:hAnsi="Verdana"/>
          <w:sz w:val="24"/>
          <w:szCs w:val="24"/>
        </w:rPr>
        <w:t>/</w:t>
      </w:r>
      <w:r w:rsidRPr="008F7EAF">
        <w:rPr>
          <w:rFonts w:ascii="Verdana" w:hAnsi="Verdana"/>
          <w:sz w:val="24"/>
          <w:szCs w:val="24"/>
        </w:rPr>
        <w:t>Panchayat Secretary concerned after verificat</w:t>
      </w:r>
      <w:r w:rsidR="00840403" w:rsidRPr="008F7EAF">
        <w:rPr>
          <w:rFonts w:ascii="Verdana" w:hAnsi="Verdana"/>
          <w:sz w:val="24"/>
          <w:szCs w:val="24"/>
        </w:rPr>
        <w:t>ion and to</w:t>
      </w:r>
      <w:r w:rsidR="0054111B" w:rsidRPr="008F7EAF">
        <w:rPr>
          <w:rFonts w:ascii="Verdana" w:hAnsi="Verdana"/>
          <w:sz w:val="24"/>
          <w:szCs w:val="24"/>
        </w:rPr>
        <w:t xml:space="preserve"> maintain the </w:t>
      </w:r>
      <w:r w:rsidR="008E0F97" w:rsidRPr="008F7EAF">
        <w:rPr>
          <w:rFonts w:ascii="Verdana" w:hAnsi="Verdana"/>
          <w:sz w:val="24"/>
          <w:szCs w:val="24"/>
        </w:rPr>
        <w:t>details of pensioners alongwith their photo-graphs</w:t>
      </w:r>
      <w:r w:rsidR="0054111B" w:rsidRPr="008F7EAF">
        <w:rPr>
          <w:rFonts w:ascii="Verdana" w:hAnsi="Verdana"/>
          <w:sz w:val="24"/>
          <w:szCs w:val="24"/>
        </w:rPr>
        <w:t xml:space="preserve">. </w:t>
      </w:r>
    </w:p>
    <w:p w:rsidR="0054111B" w:rsidRPr="008F7EAF" w:rsidRDefault="0054111B" w:rsidP="006423AC">
      <w:pPr>
        <w:spacing w:after="0" w:line="240" w:lineRule="auto"/>
        <w:jc w:val="both"/>
        <w:rPr>
          <w:rFonts w:ascii="Verdana" w:hAnsi="Verdana"/>
          <w:sz w:val="24"/>
          <w:szCs w:val="24"/>
        </w:rPr>
      </w:pPr>
    </w:p>
    <w:p w:rsidR="0054111B" w:rsidRPr="008F7EAF" w:rsidRDefault="0054111B" w:rsidP="006423AC">
      <w:pPr>
        <w:spacing w:after="0" w:line="240" w:lineRule="auto"/>
        <w:jc w:val="both"/>
        <w:rPr>
          <w:rFonts w:ascii="Verdana" w:hAnsi="Verdana"/>
          <w:sz w:val="24"/>
          <w:szCs w:val="24"/>
        </w:rPr>
      </w:pPr>
      <w:r w:rsidRPr="008F7EAF">
        <w:rPr>
          <w:rFonts w:ascii="Verdana" w:hAnsi="Verdana"/>
          <w:sz w:val="24"/>
          <w:szCs w:val="24"/>
        </w:rPr>
        <w:tab/>
        <w:t xml:space="preserve">The Regional Deputy Directors (H&amp;T), Rajahmundry, Ongole and Tirupati shall review the same and follow-up with the Assistant Directors (H&amp;T) in their jurisdiction. </w:t>
      </w:r>
    </w:p>
    <w:p w:rsidR="0054111B" w:rsidRPr="008F7EAF" w:rsidRDefault="0054111B" w:rsidP="006423AC">
      <w:pPr>
        <w:spacing w:after="0" w:line="240" w:lineRule="auto"/>
        <w:jc w:val="right"/>
        <w:rPr>
          <w:rFonts w:ascii="Verdana" w:hAnsi="Verdana"/>
          <w:sz w:val="24"/>
          <w:szCs w:val="24"/>
        </w:rPr>
      </w:pPr>
    </w:p>
    <w:p w:rsidR="0054111B" w:rsidRPr="008F7EAF" w:rsidRDefault="0054111B" w:rsidP="006423AC">
      <w:pPr>
        <w:spacing w:after="0" w:line="240" w:lineRule="auto"/>
        <w:jc w:val="right"/>
        <w:rPr>
          <w:rFonts w:ascii="Verdana" w:hAnsi="Verdana"/>
          <w:sz w:val="24"/>
          <w:szCs w:val="24"/>
        </w:rPr>
      </w:pPr>
      <w:r w:rsidRPr="008F7EAF">
        <w:rPr>
          <w:rFonts w:ascii="Verdana" w:hAnsi="Verdana"/>
          <w:sz w:val="24"/>
          <w:szCs w:val="24"/>
        </w:rPr>
        <w:t xml:space="preserve">Action: All Assistant Directors (H&amp;T) / </w:t>
      </w:r>
    </w:p>
    <w:p w:rsidR="0054111B" w:rsidRPr="008F7EAF" w:rsidRDefault="0054111B" w:rsidP="006423AC">
      <w:pPr>
        <w:spacing w:after="0" w:line="240" w:lineRule="auto"/>
        <w:jc w:val="right"/>
        <w:rPr>
          <w:rFonts w:ascii="Verdana" w:hAnsi="Verdana"/>
          <w:sz w:val="24"/>
          <w:szCs w:val="24"/>
        </w:rPr>
      </w:pPr>
      <w:r w:rsidRPr="008F7EAF">
        <w:rPr>
          <w:rFonts w:ascii="Verdana" w:hAnsi="Verdana"/>
          <w:sz w:val="24"/>
          <w:szCs w:val="24"/>
        </w:rPr>
        <w:t>All Regional Deputy Directors (H&amp;T)</w:t>
      </w:r>
    </w:p>
    <w:p w:rsidR="0054111B" w:rsidRPr="008F7EAF" w:rsidRDefault="0054111B" w:rsidP="006423AC">
      <w:pPr>
        <w:spacing w:after="0" w:line="240" w:lineRule="auto"/>
        <w:jc w:val="both"/>
        <w:rPr>
          <w:rFonts w:ascii="Verdana" w:hAnsi="Verdana"/>
          <w:sz w:val="24"/>
          <w:szCs w:val="24"/>
        </w:rPr>
      </w:pPr>
    </w:p>
    <w:p w:rsidR="0054111B" w:rsidRPr="008F7EAF" w:rsidRDefault="0054111B" w:rsidP="006423AC">
      <w:pPr>
        <w:spacing w:after="0" w:line="240" w:lineRule="auto"/>
        <w:jc w:val="both"/>
        <w:rPr>
          <w:rFonts w:ascii="Verdana" w:hAnsi="Verdana"/>
          <w:sz w:val="24"/>
          <w:szCs w:val="24"/>
        </w:rPr>
      </w:pPr>
    </w:p>
    <w:p w:rsidR="00535D80" w:rsidRPr="008F7EAF" w:rsidRDefault="00535D80" w:rsidP="006423AC">
      <w:pPr>
        <w:spacing w:after="0" w:line="240" w:lineRule="auto"/>
        <w:jc w:val="both"/>
        <w:rPr>
          <w:rFonts w:ascii="Verdana" w:hAnsi="Verdana"/>
          <w:sz w:val="24"/>
          <w:szCs w:val="24"/>
        </w:rPr>
      </w:pPr>
    </w:p>
    <w:p w:rsidR="00795A10" w:rsidRPr="008F7EAF" w:rsidRDefault="00795A10" w:rsidP="006423AC">
      <w:pPr>
        <w:spacing w:line="240" w:lineRule="auto"/>
        <w:jc w:val="both"/>
        <w:rPr>
          <w:rFonts w:ascii="Verdana" w:hAnsi="Verdana"/>
          <w:b/>
          <w:u w:val="single"/>
        </w:rPr>
      </w:pPr>
      <w:r w:rsidRPr="008F7EAF">
        <w:rPr>
          <w:rFonts w:ascii="Verdana" w:hAnsi="Verdana"/>
          <w:b/>
          <w:u w:val="single"/>
        </w:rPr>
        <w:lastRenderedPageBreak/>
        <w:t>Agenda No:II</w:t>
      </w:r>
    </w:p>
    <w:p w:rsidR="004558D5" w:rsidRPr="008F7EAF" w:rsidRDefault="004558D5" w:rsidP="00C64104">
      <w:pPr>
        <w:spacing w:after="0" w:line="240" w:lineRule="auto"/>
        <w:jc w:val="both"/>
        <w:rPr>
          <w:rFonts w:ascii="Verdana" w:hAnsi="Verdana"/>
          <w:b/>
          <w:bCs/>
          <w:sz w:val="24"/>
          <w:szCs w:val="24"/>
          <w:u w:val="single"/>
        </w:rPr>
      </w:pPr>
    </w:p>
    <w:p w:rsidR="00637889" w:rsidRPr="008F7EAF" w:rsidRDefault="000F28A3" w:rsidP="006423AC">
      <w:pPr>
        <w:spacing w:after="0" w:line="240" w:lineRule="auto"/>
        <w:jc w:val="both"/>
        <w:rPr>
          <w:rFonts w:ascii="Verdana" w:hAnsi="Verdana"/>
          <w:b/>
          <w:bCs/>
          <w:sz w:val="24"/>
          <w:szCs w:val="24"/>
        </w:rPr>
      </w:pPr>
      <w:r w:rsidRPr="008F7EAF">
        <w:rPr>
          <w:rFonts w:ascii="Verdana" w:hAnsi="Verdana"/>
          <w:b/>
          <w:bCs/>
          <w:sz w:val="24"/>
          <w:szCs w:val="24"/>
          <w:u w:val="single"/>
        </w:rPr>
        <w:t>Loan Waiver</w:t>
      </w:r>
      <w:r w:rsidR="00637889" w:rsidRPr="008F7EAF">
        <w:rPr>
          <w:rFonts w:ascii="Verdana" w:hAnsi="Verdana"/>
          <w:b/>
          <w:bCs/>
          <w:sz w:val="24"/>
          <w:szCs w:val="24"/>
        </w:rPr>
        <w:t>:</w:t>
      </w:r>
    </w:p>
    <w:p w:rsidR="004558D5" w:rsidRPr="008F7EAF" w:rsidRDefault="004558D5" w:rsidP="006423AC">
      <w:pPr>
        <w:spacing w:after="0" w:line="240" w:lineRule="auto"/>
        <w:ind w:firstLine="270"/>
        <w:jc w:val="both"/>
        <w:rPr>
          <w:rFonts w:ascii="Verdana" w:hAnsi="Verdana"/>
          <w:sz w:val="24"/>
          <w:szCs w:val="24"/>
        </w:rPr>
      </w:pPr>
    </w:p>
    <w:p w:rsidR="00871FE1" w:rsidRPr="008F7EAF" w:rsidRDefault="00036538" w:rsidP="006423AC">
      <w:pPr>
        <w:spacing w:after="0" w:line="240" w:lineRule="auto"/>
        <w:ind w:firstLine="270"/>
        <w:jc w:val="both"/>
        <w:rPr>
          <w:rFonts w:ascii="Verdana" w:hAnsi="Verdana"/>
          <w:sz w:val="24"/>
          <w:szCs w:val="24"/>
        </w:rPr>
      </w:pPr>
      <w:r w:rsidRPr="008F7EAF">
        <w:rPr>
          <w:rFonts w:ascii="Verdana" w:hAnsi="Verdana"/>
          <w:sz w:val="24"/>
          <w:szCs w:val="24"/>
        </w:rPr>
        <w:t xml:space="preserve">The Director of Handlooms and Textiles and AEPs., A.P., Hyderabad has instructed all the A.Ds(H&amp;T) in A.P.State to approach the LDM/Convenor/AGM, NABARD concerned and explain the </w:t>
      </w:r>
      <w:r w:rsidR="009E5619" w:rsidRPr="008F7EAF">
        <w:rPr>
          <w:rFonts w:ascii="Verdana" w:hAnsi="Verdana"/>
          <w:sz w:val="24"/>
          <w:szCs w:val="24"/>
        </w:rPr>
        <w:t xml:space="preserve">urgency and obtain and </w:t>
      </w:r>
      <w:r w:rsidRPr="008F7EAF">
        <w:rPr>
          <w:rFonts w:ascii="Verdana" w:hAnsi="Verdana"/>
          <w:sz w:val="24"/>
          <w:szCs w:val="24"/>
        </w:rPr>
        <w:t xml:space="preserve">submit the particulars on the various loans i.e., WCC/ACC/Group Loans/ Cash Credit Loans of PHWCSs </w:t>
      </w:r>
      <w:r w:rsidR="009E5619" w:rsidRPr="008F7EAF">
        <w:rPr>
          <w:rFonts w:ascii="Verdana" w:hAnsi="Verdana"/>
          <w:sz w:val="24"/>
          <w:szCs w:val="24"/>
        </w:rPr>
        <w:t>sanctioned /overdue to</w:t>
      </w:r>
      <w:r w:rsidRPr="008F7EAF">
        <w:rPr>
          <w:rFonts w:ascii="Verdana" w:hAnsi="Verdana"/>
          <w:sz w:val="24"/>
          <w:szCs w:val="24"/>
        </w:rPr>
        <w:t xml:space="preserve"> Individual Handloom Weavers/S.H.Gs/PHWCSs Bank wise, Branch wise of the district concerned in the prescribed proforma</w:t>
      </w:r>
      <w:r w:rsidR="004558D5" w:rsidRPr="008F7EAF">
        <w:rPr>
          <w:rFonts w:ascii="Verdana" w:hAnsi="Verdana"/>
          <w:sz w:val="24"/>
          <w:szCs w:val="24"/>
        </w:rPr>
        <w:t>e</w:t>
      </w:r>
      <w:r w:rsidRPr="008F7EAF">
        <w:rPr>
          <w:rFonts w:ascii="Verdana" w:hAnsi="Verdana"/>
          <w:sz w:val="24"/>
          <w:szCs w:val="24"/>
        </w:rPr>
        <w:t xml:space="preserve"> I to V already communicated vide this Office Cir. Memo. R.No.4238/2014-W dt:10.6.2014. Further the Asst.</w:t>
      </w:r>
      <w:r w:rsidR="004558D5" w:rsidRPr="008F7EAF">
        <w:rPr>
          <w:rFonts w:ascii="Verdana" w:hAnsi="Verdana"/>
          <w:sz w:val="24"/>
          <w:szCs w:val="24"/>
        </w:rPr>
        <w:t xml:space="preserve"> </w:t>
      </w:r>
      <w:r w:rsidRPr="008F7EAF">
        <w:rPr>
          <w:rFonts w:ascii="Verdana" w:hAnsi="Verdana"/>
          <w:sz w:val="24"/>
          <w:szCs w:val="24"/>
        </w:rPr>
        <w:t xml:space="preserve">Directors are instructed to collect the data </w:t>
      </w:r>
      <w:r w:rsidR="00733666" w:rsidRPr="008F7EAF">
        <w:rPr>
          <w:rFonts w:ascii="Verdana" w:hAnsi="Verdana"/>
          <w:sz w:val="24"/>
          <w:szCs w:val="24"/>
        </w:rPr>
        <w:t xml:space="preserve">on priority </w:t>
      </w:r>
      <w:r w:rsidRPr="008F7EAF">
        <w:rPr>
          <w:rFonts w:ascii="Verdana" w:hAnsi="Verdana"/>
          <w:sz w:val="24"/>
          <w:szCs w:val="24"/>
        </w:rPr>
        <w:t xml:space="preserve">for submitting </w:t>
      </w:r>
      <w:r w:rsidR="00733666" w:rsidRPr="008F7EAF">
        <w:rPr>
          <w:rFonts w:ascii="Verdana" w:hAnsi="Verdana"/>
          <w:sz w:val="24"/>
          <w:szCs w:val="24"/>
        </w:rPr>
        <w:t xml:space="preserve">a </w:t>
      </w:r>
      <w:r w:rsidRPr="008F7EAF">
        <w:rPr>
          <w:rFonts w:ascii="Verdana" w:hAnsi="Verdana"/>
          <w:sz w:val="24"/>
          <w:szCs w:val="24"/>
        </w:rPr>
        <w:t xml:space="preserve">report to Government under Loan Waiver Scheme. </w:t>
      </w:r>
    </w:p>
    <w:p w:rsidR="00695B03" w:rsidRPr="008F7EAF" w:rsidRDefault="00695B03" w:rsidP="006423AC">
      <w:pPr>
        <w:spacing w:after="0" w:line="240" w:lineRule="auto"/>
        <w:ind w:firstLine="270"/>
        <w:jc w:val="both"/>
        <w:rPr>
          <w:rFonts w:ascii="Verdana" w:hAnsi="Verdana"/>
          <w:sz w:val="24"/>
          <w:szCs w:val="24"/>
        </w:rPr>
      </w:pPr>
    </w:p>
    <w:p w:rsidR="00695B03" w:rsidRPr="008F7EAF" w:rsidRDefault="00F55E3A" w:rsidP="006423AC">
      <w:pPr>
        <w:spacing w:after="0" w:line="240" w:lineRule="auto"/>
        <w:ind w:left="5760" w:hanging="810"/>
        <w:jc w:val="both"/>
        <w:rPr>
          <w:rFonts w:ascii="Verdana" w:hAnsi="Verdana"/>
          <w:sz w:val="24"/>
          <w:szCs w:val="24"/>
        </w:rPr>
      </w:pPr>
      <w:r w:rsidRPr="008F7EAF">
        <w:rPr>
          <w:rFonts w:ascii="Verdana" w:hAnsi="Verdana"/>
          <w:sz w:val="24"/>
          <w:szCs w:val="24"/>
        </w:rPr>
        <w:t>Action: All Asst.</w:t>
      </w:r>
      <w:r w:rsidR="00B94CE1" w:rsidRPr="008F7EAF">
        <w:rPr>
          <w:rFonts w:ascii="Verdana" w:hAnsi="Verdana"/>
          <w:sz w:val="24"/>
          <w:szCs w:val="24"/>
        </w:rPr>
        <w:t xml:space="preserve"> </w:t>
      </w:r>
      <w:r w:rsidRPr="008F7EAF">
        <w:rPr>
          <w:rFonts w:ascii="Verdana" w:hAnsi="Verdana"/>
          <w:sz w:val="24"/>
          <w:szCs w:val="24"/>
        </w:rPr>
        <w:t xml:space="preserve">Directors(H&amp;T) and </w:t>
      </w:r>
      <w:r w:rsidR="00B94CE1" w:rsidRPr="008F7EAF">
        <w:rPr>
          <w:rFonts w:ascii="Verdana" w:hAnsi="Verdana"/>
          <w:sz w:val="24"/>
          <w:szCs w:val="24"/>
        </w:rPr>
        <w:t xml:space="preserve">  </w:t>
      </w:r>
      <w:r w:rsidRPr="008F7EAF">
        <w:rPr>
          <w:rFonts w:ascii="Verdana" w:hAnsi="Verdana"/>
          <w:sz w:val="24"/>
          <w:szCs w:val="24"/>
        </w:rPr>
        <w:t>RDDs in the state</w:t>
      </w:r>
    </w:p>
    <w:p w:rsidR="00F55E3A" w:rsidRPr="008F7EAF" w:rsidRDefault="00F55E3A" w:rsidP="006423AC">
      <w:pPr>
        <w:spacing w:after="0" w:line="240" w:lineRule="auto"/>
        <w:ind w:left="5760" w:hanging="810"/>
        <w:jc w:val="both"/>
        <w:rPr>
          <w:rFonts w:ascii="Verdana" w:hAnsi="Verdana"/>
          <w:sz w:val="24"/>
          <w:szCs w:val="24"/>
        </w:rPr>
      </w:pPr>
      <w:r w:rsidRPr="008F7EAF">
        <w:rPr>
          <w:rFonts w:ascii="Verdana" w:hAnsi="Verdana"/>
          <w:sz w:val="24"/>
          <w:szCs w:val="24"/>
        </w:rPr>
        <w:t xml:space="preserve"> </w:t>
      </w:r>
    </w:p>
    <w:p w:rsidR="00871FE1" w:rsidRDefault="00871FE1" w:rsidP="006423AC">
      <w:pPr>
        <w:spacing w:line="240" w:lineRule="auto"/>
        <w:jc w:val="both"/>
        <w:rPr>
          <w:rFonts w:ascii="Verdana" w:hAnsi="Verdana"/>
          <w:b/>
          <w:u w:val="single"/>
        </w:rPr>
      </w:pPr>
      <w:r w:rsidRPr="008F7EAF">
        <w:rPr>
          <w:rFonts w:ascii="Verdana" w:hAnsi="Verdana"/>
          <w:b/>
          <w:u w:val="single"/>
        </w:rPr>
        <w:t>Agenda No:III</w:t>
      </w:r>
    </w:p>
    <w:p w:rsidR="006B4731" w:rsidRPr="008F7EAF" w:rsidRDefault="006B4731" w:rsidP="006423AC">
      <w:pPr>
        <w:spacing w:line="240" w:lineRule="auto"/>
        <w:jc w:val="both"/>
        <w:rPr>
          <w:rFonts w:ascii="Verdana" w:hAnsi="Verdana"/>
          <w:b/>
          <w:u w:val="single"/>
        </w:rPr>
      </w:pPr>
    </w:p>
    <w:p w:rsidR="00871FE1" w:rsidRPr="008F7EAF" w:rsidRDefault="00871FE1" w:rsidP="006423AC">
      <w:pPr>
        <w:pStyle w:val="ListParagraph"/>
        <w:numPr>
          <w:ilvl w:val="0"/>
          <w:numId w:val="8"/>
        </w:numPr>
        <w:spacing w:line="240" w:lineRule="auto"/>
        <w:ind w:hanging="720"/>
        <w:jc w:val="both"/>
        <w:rPr>
          <w:rFonts w:ascii="Verdana" w:hAnsi="Verdana"/>
          <w:b/>
          <w:u w:val="single"/>
        </w:rPr>
      </w:pPr>
      <w:r w:rsidRPr="008F7EAF">
        <w:rPr>
          <w:rFonts w:ascii="Verdana" w:hAnsi="Verdana"/>
          <w:b/>
          <w:u w:val="single"/>
        </w:rPr>
        <w:t>Implementation of New Clusters sanctioned under Comprehensive Handloom Development Scheme (CHDS)</w:t>
      </w:r>
    </w:p>
    <w:p w:rsidR="00871FE1" w:rsidRDefault="00871FE1" w:rsidP="006423AC">
      <w:pPr>
        <w:spacing w:line="240" w:lineRule="auto"/>
        <w:ind w:left="720" w:firstLine="720"/>
        <w:jc w:val="both"/>
        <w:rPr>
          <w:rFonts w:ascii="Verdana" w:hAnsi="Verdana"/>
        </w:rPr>
      </w:pPr>
      <w:r w:rsidRPr="008F7EAF">
        <w:rPr>
          <w:rFonts w:ascii="Verdana" w:hAnsi="Verdana"/>
        </w:rPr>
        <w:t>The Director of Handlooms &amp; Textiles and AEPs,</w:t>
      </w:r>
      <w:r w:rsidR="002E2B1A" w:rsidRPr="008F7EAF">
        <w:rPr>
          <w:rFonts w:ascii="Verdana" w:hAnsi="Verdana"/>
        </w:rPr>
        <w:t xml:space="preserve"> </w:t>
      </w:r>
      <w:r w:rsidRPr="008F7EAF">
        <w:rPr>
          <w:rFonts w:ascii="Verdana" w:hAnsi="Verdana"/>
        </w:rPr>
        <w:t>A.P.,</w:t>
      </w:r>
      <w:r w:rsidR="002E2B1A" w:rsidRPr="008F7EAF">
        <w:rPr>
          <w:rFonts w:ascii="Verdana" w:hAnsi="Verdana"/>
        </w:rPr>
        <w:t xml:space="preserve"> </w:t>
      </w:r>
      <w:r w:rsidRPr="008F7EAF">
        <w:rPr>
          <w:rFonts w:ascii="Verdana" w:hAnsi="Verdana"/>
        </w:rPr>
        <w:t>Hyderabad  Commissioner for Handlooms, New Delhi,  has explained</w:t>
      </w:r>
      <w:r w:rsidR="00FF751F">
        <w:rPr>
          <w:rFonts w:ascii="Verdana" w:hAnsi="Verdana"/>
        </w:rPr>
        <w:t xml:space="preserve"> the</w:t>
      </w:r>
      <w:r w:rsidRPr="008F7EAF">
        <w:rPr>
          <w:rFonts w:ascii="Verdana" w:hAnsi="Verdana"/>
        </w:rPr>
        <w:t xml:space="preserve"> </w:t>
      </w:r>
      <w:r w:rsidR="00695B03" w:rsidRPr="008F7EAF">
        <w:rPr>
          <w:rFonts w:ascii="Verdana" w:hAnsi="Verdana"/>
        </w:rPr>
        <w:t>necessity for proper implementation of the</w:t>
      </w:r>
      <w:r w:rsidRPr="008F7EAF">
        <w:rPr>
          <w:rFonts w:ascii="Verdana" w:hAnsi="Verdana"/>
        </w:rPr>
        <w:t xml:space="preserve"> New Handloom Clusters  sanctioned under Comprehensive Handloom Development Scheme (CHDS)  and requested the concerned Assistant Directors</w:t>
      </w:r>
      <w:r w:rsidR="002E2B1A" w:rsidRPr="008F7EAF">
        <w:rPr>
          <w:rFonts w:ascii="Verdana" w:hAnsi="Verdana"/>
        </w:rPr>
        <w:t xml:space="preserve"> </w:t>
      </w:r>
      <w:r w:rsidRPr="008F7EAF">
        <w:rPr>
          <w:rFonts w:ascii="Verdana" w:hAnsi="Verdana"/>
        </w:rPr>
        <w:t>(H&amp;T) in the State to concentrate on the following steps for implementation of the (11)  New Clusters sanctioned under CHDS.</w:t>
      </w:r>
    </w:p>
    <w:p w:rsidR="00FF751F" w:rsidRPr="008F7EAF" w:rsidRDefault="00FF751F" w:rsidP="006423AC">
      <w:pPr>
        <w:spacing w:line="240" w:lineRule="auto"/>
        <w:ind w:left="720" w:firstLine="720"/>
        <w:jc w:val="both"/>
        <w:rPr>
          <w:rFonts w:ascii="Verdana" w:hAnsi="Verdana"/>
        </w:rPr>
      </w:pPr>
    </w:p>
    <w:p w:rsidR="00871FE1" w:rsidRPr="008F7EAF" w:rsidRDefault="00871FE1" w:rsidP="006423AC">
      <w:pPr>
        <w:spacing w:line="240" w:lineRule="auto"/>
        <w:ind w:firstLine="720"/>
        <w:jc w:val="both"/>
        <w:rPr>
          <w:rFonts w:ascii="Verdana" w:hAnsi="Verdana"/>
          <w:b/>
          <w:u w:val="single"/>
        </w:rPr>
      </w:pPr>
      <w:r w:rsidRPr="008F7EAF">
        <w:rPr>
          <w:rFonts w:ascii="Verdana" w:hAnsi="Verdana"/>
          <w:b/>
        </w:rPr>
        <w:t>I :</w:t>
      </w:r>
      <w:r w:rsidRPr="008F7EAF">
        <w:rPr>
          <w:rFonts w:ascii="Verdana" w:hAnsi="Verdana"/>
        </w:rPr>
        <w:t xml:space="preserve"> </w:t>
      </w:r>
      <w:r w:rsidRPr="008F7EAF">
        <w:rPr>
          <w:rFonts w:ascii="Verdana" w:hAnsi="Verdana"/>
          <w:b/>
          <w:u w:val="single"/>
        </w:rPr>
        <w:t>Convene  Cluster Level Meeting:-</w:t>
      </w:r>
    </w:p>
    <w:p w:rsidR="00871FE1" w:rsidRPr="008F7EAF" w:rsidRDefault="00871FE1" w:rsidP="006423AC">
      <w:pPr>
        <w:pStyle w:val="ListParagraph"/>
        <w:numPr>
          <w:ilvl w:val="0"/>
          <w:numId w:val="3"/>
        </w:numPr>
        <w:spacing w:line="240" w:lineRule="auto"/>
        <w:jc w:val="both"/>
        <w:rPr>
          <w:rFonts w:ascii="Verdana" w:hAnsi="Verdana"/>
        </w:rPr>
      </w:pPr>
      <w:r w:rsidRPr="008F7EAF">
        <w:rPr>
          <w:rFonts w:ascii="Verdana" w:hAnsi="Verdana"/>
        </w:rPr>
        <w:t>To conduct a meeting as per the guidelines of the scheme with Stakeholders of the Clusters including public Representati</w:t>
      </w:r>
      <w:r w:rsidR="00FA7EA5" w:rsidRPr="008F7EAF">
        <w:rPr>
          <w:rFonts w:ascii="Verdana" w:hAnsi="Verdana"/>
        </w:rPr>
        <w:t>ves and to prepare a Road Map/G</w:t>
      </w:r>
      <w:r w:rsidRPr="008F7EAF">
        <w:rPr>
          <w:rFonts w:ascii="Verdana" w:hAnsi="Verdana"/>
        </w:rPr>
        <w:t>A</w:t>
      </w:r>
      <w:r w:rsidR="00FA7EA5" w:rsidRPr="008F7EAF">
        <w:rPr>
          <w:rFonts w:ascii="Verdana" w:hAnsi="Verdana"/>
        </w:rPr>
        <w:t>N</w:t>
      </w:r>
      <w:r w:rsidRPr="008F7EAF">
        <w:rPr>
          <w:rFonts w:ascii="Verdana" w:hAnsi="Verdana"/>
        </w:rPr>
        <w:t xml:space="preserve">TT </w:t>
      </w:r>
      <w:r w:rsidR="00FA7EA5" w:rsidRPr="008F7EAF">
        <w:rPr>
          <w:rFonts w:ascii="Verdana" w:hAnsi="Verdana"/>
        </w:rPr>
        <w:t>Chart</w:t>
      </w:r>
      <w:r w:rsidRPr="008F7EAF">
        <w:rPr>
          <w:rFonts w:ascii="Verdana" w:hAnsi="Verdana"/>
        </w:rPr>
        <w:t xml:space="preserve"> drawing.</w:t>
      </w:r>
    </w:p>
    <w:p w:rsidR="00871FE1" w:rsidRPr="008F7EAF" w:rsidRDefault="00871FE1" w:rsidP="006423AC">
      <w:pPr>
        <w:pStyle w:val="ListParagraph"/>
        <w:spacing w:line="240" w:lineRule="auto"/>
        <w:ind w:left="1440"/>
        <w:jc w:val="both"/>
        <w:rPr>
          <w:rFonts w:ascii="Verdana" w:hAnsi="Verdana"/>
          <w:sz w:val="16"/>
        </w:rPr>
      </w:pPr>
    </w:p>
    <w:p w:rsidR="00871FE1" w:rsidRPr="008F7EAF" w:rsidRDefault="00871FE1" w:rsidP="006423AC">
      <w:pPr>
        <w:pStyle w:val="ListParagraph"/>
        <w:numPr>
          <w:ilvl w:val="0"/>
          <w:numId w:val="3"/>
        </w:numPr>
        <w:spacing w:line="240" w:lineRule="auto"/>
        <w:jc w:val="both"/>
        <w:rPr>
          <w:rFonts w:ascii="Verdana" w:hAnsi="Verdana"/>
        </w:rPr>
      </w:pPr>
      <w:r w:rsidRPr="008F7EAF">
        <w:rPr>
          <w:rFonts w:ascii="Verdana" w:hAnsi="Verdana"/>
        </w:rPr>
        <w:t xml:space="preserve">Half day session </w:t>
      </w:r>
      <w:r w:rsidR="00FA7EA5" w:rsidRPr="008F7EAF">
        <w:rPr>
          <w:rFonts w:ascii="Verdana" w:hAnsi="Verdana"/>
        </w:rPr>
        <w:t xml:space="preserve">shall be </w:t>
      </w:r>
      <w:r w:rsidRPr="008F7EAF">
        <w:rPr>
          <w:rFonts w:ascii="Verdana" w:hAnsi="Verdana"/>
        </w:rPr>
        <w:t xml:space="preserve">for </w:t>
      </w:r>
      <w:r w:rsidR="00FF751F">
        <w:rPr>
          <w:rFonts w:ascii="Verdana" w:hAnsi="Verdana"/>
        </w:rPr>
        <w:t>creating awareness, narrating the components of scheme and</w:t>
      </w:r>
      <w:r w:rsidRPr="008F7EAF">
        <w:rPr>
          <w:rFonts w:ascii="Verdana" w:hAnsi="Verdana"/>
        </w:rPr>
        <w:t xml:space="preserve"> </w:t>
      </w:r>
      <w:r w:rsidR="00FF751F">
        <w:rPr>
          <w:rFonts w:ascii="Verdana" w:hAnsi="Verdana"/>
        </w:rPr>
        <w:t xml:space="preserve">half day </w:t>
      </w:r>
      <w:r w:rsidR="00FA7EA5" w:rsidRPr="008F7EAF">
        <w:rPr>
          <w:rFonts w:ascii="Verdana" w:hAnsi="Verdana"/>
        </w:rPr>
        <w:t>sha</w:t>
      </w:r>
      <w:r w:rsidR="00FF751F">
        <w:rPr>
          <w:rFonts w:ascii="Verdana" w:hAnsi="Verdana"/>
        </w:rPr>
        <w:t>l</w:t>
      </w:r>
      <w:r w:rsidR="00FA7EA5" w:rsidRPr="008F7EAF">
        <w:rPr>
          <w:rFonts w:ascii="Verdana" w:hAnsi="Verdana"/>
        </w:rPr>
        <w:t>l be</w:t>
      </w:r>
      <w:r w:rsidR="00FF751F">
        <w:rPr>
          <w:rFonts w:ascii="Verdana" w:hAnsi="Verdana"/>
        </w:rPr>
        <w:t xml:space="preserve"> the</w:t>
      </w:r>
      <w:r w:rsidR="00FA7EA5" w:rsidRPr="008F7EAF">
        <w:rPr>
          <w:rFonts w:ascii="Verdana" w:hAnsi="Verdana"/>
        </w:rPr>
        <w:t xml:space="preserve"> </w:t>
      </w:r>
      <w:r w:rsidRPr="008F7EAF">
        <w:rPr>
          <w:rFonts w:ascii="Verdana" w:hAnsi="Verdana"/>
        </w:rPr>
        <w:t>Technical session</w:t>
      </w:r>
      <w:r w:rsidR="00580EC6">
        <w:rPr>
          <w:rFonts w:ascii="Verdana" w:hAnsi="Verdana"/>
        </w:rPr>
        <w:t>, wherein the activities such as electing cluster level body,</w:t>
      </w:r>
      <w:r w:rsidRPr="008F7EAF">
        <w:rPr>
          <w:rFonts w:ascii="Verdana" w:hAnsi="Verdana"/>
        </w:rPr>
        <w:t xml:space="preserve"> need analysis, Preparation of Action plan for implementation of the New Clusters sanctioned under CHDS</w:t>
      </w:r>
    </w:p>
    <w:p w:rsidR="00D064D4" w:rsidRDefault="00D064D4" w:rsidP="006423AC">
      <w:pPr>
        <w:pStyle w:val="ListParagraph"/>
        <w:spacing w:line="240" w:lineRule="auto"/>
        <w:rPr>
          <w:rFonts w:ascii="Verdana" w:hAnsi="Verdana"/>
        </w:rPr>
      </w:pPr>
    </w:p>
    <w:p w:rsidR="006B4731" w:rsidRPr="008F7EAF" w:rsidRDefault="006B4731" w:rsidP="006423AC">
      <w:pPr>
        <w:pStyle w:val="ListParagraph"/>
        <w:spacing w:line="240" w:lineRule="auto"/>
        <w:rPr>
          <w:rFonts w:ascii="Verdana" w:hAnsi="Verdana"/>
        </w:rPr>
      </w:pPr>
    </w:p>
    <w:p w:rsidR="00871FE1" w:rsidRDefault="00871FE1" w:rsidP="006423AC">
      <w:pPr>
        <w:spacing w:after="0" w:line="240" w:lineRule="auto"/>
        <w:ind w:left="720"/>
        <w:jc w:val="both"/>
        <w:rPr>
          <w:rFonts w:ascii="Verdana" w:hAnsi="Verdana"/>
          <w:b/>
          <w:bCs/>
          <w:u w:val="single"/>
        </w:rPr>
      </w:pPr>
      <w:r w:rsidRPr="008F7EAF">
        <w:rPr>
          <w:rFonts w:ascii="Verdana" w:hAnsi="Verdana"/>
        </w:rPr>
        <w:lastRenderedPageBreak/>
        <w:t xml:space="preserve"> </w:t>
      </w:r>
      <w:r w:rsidRPr="008F7EAF">
        <w:rPr>
          <w:rFonts w:ascii="Verdana" w:hAnsi="Verdana"/>
          <w:b/>
          <w:u w:val="single"/>
        </w:rPr>
        <w:t>II:</w:t>
      </w:r>
      <w:r w:rsidRPr="008F7EAF">
        <w:rPr>
          <w:rFonts w:ascii="Verdana" w:hAnsi="Verdana"/>
          <w:b/>
          <w:bCs/>
          <w:u w:val="single"/>
        </w:rPr>
        <w:t xml:space="preserve"> Need Analysis:-</w:t>
      </w:r>
    </w:p>
    <w:p w:rsidR="006B4731" w:rsidRPr="008F7EAF" w:rsidRDefault="006B4731" w:rsidP="006423AC">
      <w:pPr>
        <w:spacing w:after="0" w:line="240" w:lineRule="auto"/>
        <w:ind w:left="720"/>
        <w:jc w:val="both"/>
        <w:rPr>
          <w:rFonts w:ascii="Verdana" w:hAnsi="Verdana"/>
          <w:b/>
          <w:bCs/>
          <w:u w:val="single"/>
        </w:rPr>
      </w:pPr>
    </w:p>
    <w:p w:rsidR="00871FE1" w:rsidRPr="008F7EAF" w:rsidRDefault="00871FE1" w:rsidP="006423AC">
      <w:pPr>
        <w:pStyle w:val="ListParagraph"/>
        <w:numPr>
          <w:ilvl w:val="0"/>
          <w:numId w:val="3"/>
        </w:numPr>
        <w:spacing w:after="0" w:line="240" w:lineRule="auto"/>
        <w:jc w:val="both"/>
        <w:rPr>
          <w:rFonts w:ascii="Verdana" w:hAnsi="Verdana"/>
          <w:bCs/>
        </w:rPr>
      </w:pPr>
      <w:r w:rsidRPr="008F7EAF">
        <w:rPr>
          <w:rFonts w:ascii="Verdana" w:hAnsi="Verdana"/>
          <w:bCs/>
        </w:rPr>
        <w:t xml:space="preserve">To collect the  component-wise information from the Stake holders </w:t>
      </w:r>
      <w:r w:rsidR="00D064D4" w:rsidRPr="008F7EAF">
        <w:rPr>
          <w:rFonts w:ascii="Verdana" w:hAnsi="Verdana"/>
          <w:bCs/>
        </w:rPr>
        <w:t xml:space="preserve">with regard to their actual requirements </w:t>
      </w:r>
      <w:r w:rsidRPr="008F7EAF">
        <w:rPr>
          <w:rFonts w:ascii="Verdana" w:hAnsi="Verdana"/>
          <w:bCs/>
        </w:rPr>
        <w:t xml:space="preserve">and </w:t>
      </w:r>
      <w:r w:rsidR="00D064D4" w:rsidRPr="008F7EAF">
        <w:rPr>
          <w:rFonts w:ascii="Verdana" w:hAnsi="Verdana"/>
          <w:bCs/>
        </w:rPr>
        <w:t xml:space="preserve">the details shall be </w:t>
      </w:r>
      <w:r w:rsidR="00580EC6">
        <w:rPr>
          <w:rFonts w:ascii="Verdana" w:hAnsi="Verdana"/>
          <w:bCs/>
        </w:rPr>
        <w:t>recorded i</w:t>
      </w:r>
      <w:r w:rsidRPr="008F7EAF">
        <w:rPr>
          <w:rFonts w:ascii="Verdana" w:hAnsi="Verdana"/>
          <w:bCs/>
        </w:rPr>
        <w:t>n participatory Methodology.</w:t>
      </w:r>
    </w:p>
    <w:p w:rsidR="00AB79D9" w:rsidRPr="008F7EAF" w:rsidRDefault="00AB79D9" w:rsidP="006423AC">
      <w:pPr>
        <w:pStyle w:val="ListParagraph"/>
        <w:spacing w:after="0" w:line="240" w:lineRule="auto"/>
        <w:ind w:left="1440"/>
        <w:jc w:val="both"/>
        <w:rPr>
          <w:rFonts w:ascii="Verdana" w:hAnsi="Verdana"/>
          <w:bCs/>
        </w:rPr>
      </w:pPr>
    </w:p>
    <w:p w:rsidR="00871FE1" w:rsidRDefault="00AB79D9" w:rsidP="006423AC">
      <w:pPr>
        <w:spacing w:after="0" w:line="240" w:lineRule="auto"/>
        <w:ind w:left="1080" w:hanging="450"/>
        <w:jc w:val="both"/>
        <w:rPr>
          <w:rFonts w:ascii="Verdana" w:hAnsi="Verdana"/>
          <w:b/>
          <w:bCs/>
          <w:u w:val="single"/>
        </w:rPr>
      </w:pPr>
      <w:r w:rsidRPr="008F7EAF">
        <w:rPr>
          <w:rFonts w:ascii="Verdana" w:hAnsi="Verdana"/>
          <w:b/>
          <w:bCs/>
          <w:u w:val="single"/>
        </w:rPr>
        <w:t xml:space="preserve">III: </w:t>
      </w:r>
      <w:r w:rsidR="00871FE1" w:rsidRPr="008F7EAF">
        <w:rPr>
          <w:rFonts w:ascii="Verdana" w:hAnsi="Verdana"/>
          <w:b/>
          <w:bCs/>
          <w:u w:val="single"/>
        </w:rPr>
        <w:t>Micro plan Designing:-</w:t>
      </w:r>
    </w:p>
    <w:p w:rsidR="006B4731" w:rsidRPr="008F7EAF" w:rsidRDefault="006B4731" w:rsidP="006423AC">
      <w:pPr>
        <w:spacing w:after="0" w:line="240" w:lineRule="auto"/>
        <w:ind w:left="1080" w:hanging="450"/>
        <w:jc w:val="both"/>
        <w:rPr>
          <w:rFonts w:ascii="Verdana" w:hAnsi="Verdana"/>
          <w:b/>
          <w:bCs/>
          <w:u w:val="single"/>
        </w:rPr>
      </w:pPr>
    </w:p>
    <w:p w:rsidR="00871FE1" w:rsidRPr="008F7EAF" w:rsidRDefault="00997D98" w:rsidP="006423AC">
      <w:pPr>
        <w:pStyle w:val="ListParagraph"/>
        <w:numPr>
          <w:ilvl w:val="0"/>
          <w:numId w:val="3"/>
        </w:numPr>
        <w:spacing w:after="0" w:line="240" w:lineRule="auto"/>
        <w:jc w:val="both"/>
        <w:rPr>
          <w:rFonts w:ascii="Verdana" w:hAnsi="Verdana"/>
          <w:bCs/>
        </w:rPr>
      </w:pPr>
      <w:r w:rsidRPr="008F7EAF">
        <w:rPr>
          <w:rFonts w:ascii="Verdana" w:hAnsi="Verdana"/>
          <w:bCs/>
        </w:rPr>
        <w:t>After identifying the need</w:t>
      </w:r>
      <w:r w:rsidR="00580EC6">
        <w:rPr>
          <w:rFonts w:ascii="Verdana" w:hAnsi="Verdana"/>
          <w:bCs/>
        </w:rPr>
        <w:t>s</w:t>
      </w:r>
      <w:r w:rsidRPr="008F7EAF">
        <w:rPr>
          <w:rFonts w:ascii="Verdana" w:hAnsi="Verdana"/>
          <w:bCs/>
        </w:rPr>
        <w:t xml:space="preserve"> b</w:t>
      </w:r>
      <w:r w:rsidR="00871FE1" w:rsidRPr="008F7EAF">
        <w:rPr>
          <w:rFonts w:ascii="Verdana" w:hAnsi="Verdana"/>
          <w:bCs/>
        </w:rPr>
        <w:t xml:space="preserve">asing on the need Analysis, </w:t>
      </w:r>
      <w:r w:rsidRPr="008F7EAF">
        <w:rPr>
          <w:rFonts w:ascii="Verdana" w:hAnsi="Verdana"/>
          <w:bCs/>
        </w:rPr>
        <w:t>the needs should be prioritized in consultation with the Sta</w:t>
      </w:r>
      <w:r w:rsidR="00871FE1" w:rsidRPr="008F7EAF">
        <w:rPr>
          <w:rFonts w:ascii="Verdana" w:hAnsi="Verdana"/>
          <w:bCs/>
        </w:rPr>
        <w:t>keholders.</w:t>
      </w:r>
    </w:p>
    <w:p w:rsidR="00871FE1" w:rsidRPr="008F7EAF" w:rsidRDefault="007A7D84" w:rsidP="006423AC">
      <w:pPr>
        <w:pStyle w:val="ListParagraph"/>
        <w:numPr>
          <w:ilvl w:val="0"/>
          <w:numId w:val="3"/>
        </w:numPr>
        <w:spacing w:after="0" w:line="240" w:lineRule="auto"/>
        <w:jc w:val="both"/>
        <w:rPr>
          <w:rFonts w:ascii="Verdana" w:hAnsi="Verdana"/>
          <w:bCs/>
        </w:rPr>
      </w:pPr>
      <w:r w:rsidRPr="008F7EAF">
        <w:rPr>
          <w:rFonts w:ascii="Verdana" w:hAnsi="Verdana"/>
          <w:bCs/>
        </w:rPr>
        <w:t xml:space="preserve"> T</w:t>
      </w:r>
      <w:r w:rsidR="00871FE1" w:rsidRPr="008F7EAF">
        <w:rPr>
          <w:rFonts w:ascii="Verdana" w:hAnsi="Verdana"/>
          <w:bCs/>
        </w:rPr>
        <w:t xml:space="preserve">he project </w:t>
      </w:r>
      <w:r w:rsidRPr="008F7EAF">
        <w:rPr>
          <w:rFonts w:ascii="Verdana" w:hAnsi="Verdana"/>
          <w:bCs/>
        </w:rPr>
        <w:t xml:space="preserve">Action Plan </w:t>
      </w:r>
      <w:r w:rsidR="00871FE1" w:rsidRPr="008F7EAF">
        <w:rPr>
          <w:rFonts w:ascii="Verdana" w:hAnsi="Verdana"/>
          <w:bCs/>
        </w:rPr>
        <w:t xml:space="preserve">shall be divided into three years on priority basis  and Forth year </w:t>
      </w:r>
      <w:r w:rsidRPr="008F7EAF">
        <w:rPr>
          <w:rFonts w:ascii="Verdana" w:hAnsi="Verdana"/>
          <w:bCs/>
        </w:rPr>
        <w:t xml:space="preserve">shall be kept </w:t>
      </w:r>
      <w:r w:rsidR="00871FE1" w:rsidRPr="008F7EAF">
        <w:rPr>
          <w:rFonts w:ascii="Verdana" w:hAnsi="Verdana"/>
          <w:bCs/>
        </w:rPr>
        <w:t>for Midterm Analysis( Impact Analysis)</w:t>
      </w:r>
      <w:r w:rsidR="00580EC6">
        <w:rPr>
          <w:rFonts w:ascii="Verdana" w:hAnsi="Verdana"/>
          <w:bCs/>
        </w:rPr>
        <w:t xml:space="preserve"> and correction</w:t>
      </w:r>
      <w:r w:rsidR="00871FE1" w:rsidRPr="008F7EAF">
        <w:rPr>
          <w:rFonts w:ascii="Verdana" w:hAnsi="Verdana"/>
          <w:bCs/>
        </w:rPr>
        <w:t>.</w:t>
      </w:r>
    </w:p>
    <w:p w:rsidR="003D1F26" w:rsidRPr="008F7EAF" w:rsidRDefault="003D1F26" w:rsidP="006423AC">
      <w:pPr>
        <w:pStyle w:val="ListParagraph"/>
        <w:spacing w:after="0" w:line="240" w:lineRule="auto"/>
        <w:ind w:left="1440"/>
        <w:jc w:val="both"/>
        <w:rPr>
          <w:rFonts w:ascii="Verdana" w:hAnsi="Verdana"/>
          <w:bCs/>
        </w:rPr>
      </w:pPr>
    </w:p>
    <w:p w:rsidR="00871FE1" w:rsidRDefault="00871FE1" w:rsidP="006423AC">
      <w:pPr>
        <w:spacing w:after="0" w:line="240" w:lineRule="auto"/>
        <w:ind w:left="720" w:hanging="90"/>
        <w:jc w:val="both"/>
        <w:rPr>
          <w:rFonts w:ascii="Verdana" w:hAnsi="Verdana"/>
          <w:b/>
          <w:bCs/>
          <w:u w:val="single"/>
        </w:rPr>
      </w:pPr>
      <w:r w:rsidRPr="008F7EAF">
        <w:rPr>
          <w:rFonts w:ascii="Verdana" w:hAnsi="Verdana"/>
          <w:b/>
          <w:bCs/>
        </w:rPr>
        <w:t xml:space="preserve"> </w:t>
      </w:r>
      <w:r w:rsidRPr="008F7EAF">
        <w:rPr>
          <w:rFonts w:ascii="Verdana" w:hAnsi="Verdana"/>
          <w:b/>
          <w:bCs/>
          <w:u w:val="single"/>
        </w:rPr>
        <w:t>IV</w:t>
      </w:r>
      <w:r w:rsidR="00AA13EF" w:rsidRPr="008F7EAF">
        <w:rPr>
          <w:rFonts w:ascii="Verdana" w:hAnsi="Verdana"/>
          <w:b/>
          <w:bCs/>
          <w:u w:val="single"/>
        </w:rPr>
        <w:t xml:space="preserve">: </w:t>
      </w:r>
      <w:r w:rsidRPr="008F7EAF">
        <w:rPr>
          <w:rFonts w:ascii="Verdana" w:hAnsi="Verdana"/>
          <w:b/>
          <w:bCs/>
          <w:u w:val="single"/>
        </w:rPr>
        <w:t xml:space="preserve"> Strategy and Methodology:-</w:t>
      </w:r>
    </w:p>
    <w:p w:rsidR="006B4731" w:rsidRPr="008F7EAF" w:rsidRDefault="006B4731" w:rsidP="006423AC">
      <w:pPr>
        <w:spacing w:after="0" w:line="240" w:lineRule="auto"/>
        <w:ind w:left="720" w:hanging="90"/>
        <w:jc w:val="both"/>
        <w:rPr>
          <w:rFonts w:ascii="Verdana" w:hAnsi="Verdana"/>
          <w:b/>
          <w:bCs/>
          <w:u w:val="single"/>
        </w:rPr>
      </w:pPr>
    </w:p>
    <w:p w:rsidR="00871FE1" w:rsidRPr="008F7EAF" w:rsidRDefault="00871FE1" w:rsidP="006423AC">
      <w:pPr>
        <w:pStyle w:val="ListParagraph"/>
        <w:numPr>
          <w:ilvl w:val="0"/>
          <w:numId w:val="3"/>
        </w:numPr>
        <w:spacing w:after="0" w:line="240" w:lineRule="auto"/>
        <w:jc w:val="both"/>
        <w:rPr>
          <w:rFonts w:ascii="Verdana" w:hAnsi="Verdana"/>
          <w:bCs/>
        </w:rPr>
      </w:pPr>
      <w:r w:rsidRPr="008F7EAF">
        <w:rPr>
          <w:rFonts w:ascii="Verdana" w:hAnsi="Verdana"/>
          <w:bCs/>
        </w:rPr>
        <w:t>To prepare Action Plan for implementation of the Clusters sanctioned under CHDS.</w:t>
      </w:r>
    </w:p>
    <w:p w:rsidR="00871FE1" w:rsidRPr="008F7EAF" w:rsidRDefault="00871FE1" w:rsidP="006423AC">
      <w:pPr>
        <w:pStyle w:val="ListParagraph"/>
        <w:numPr>
          <w:ilvl w:val="0"/>
          <w:numId w:val="3"/>
        </w:numPr>
        <w:spacing w:after="0" w:line="240" w:lineRule="auto"/>
        <w:jc w:val="both"/>
        <w:rPr>
          <w:rFonts w:ascii="Verdana" w:hAnsi="Verdana"/>
          <w:bCs/>
        </w:rPr>
      </w:pPr>
      <w:r w:rsidRPr="008F7EAF">
        <w:rPr>
          <w:rFonts w:ascii="Verdana" w:hAnsi="Verdana"/>
          <w:bCs/>
        </w:rPr>
        <w:t>To Prepare Road Map/</w:t>
      </w:r>
      <w:r w:rsidRPr="008F7EAF">
        <w:rPr>
          <w:rFonts w:ascii="Verdana" w:hAnsi="Verdana"/>
        </w:rPr>
        <w:t xml:space="preserve"> GA</w:t>
      </w:r>
      <w:r w:rsidR="00112F83" w:rsidRPr="008F7EAF">
        <w:rPr>
          <w:rFonts w:ascii="Verdana" w:hAnsi="Verdana"/>
        </w:rPr>
        <w:t>N</w:t>
      </w:r>
      <w:r w:rsidRPr="008F7EAF">
        <w:rPr>
          <w:rFonts w:ascii="Verdana" w:hAnsi="Verdana"/>
        </w:rPr>
        <w:t xml:space="preserve">TT </w:t>
      </w:r>
      <w:r w:rsidR="00112F83" w:rsidRPr="008F7EAF">
        <w:rPr>
          <w:rFonts w:ascii="Verdana" w:hAnsi="Verdana"/>
        </w:rPr>
        <w:t>Chart</w:t>
      </w:r>
      <w:r w:rsidRPr="008F7EAF">
        <w:rPr>
          <w:rFonts w:ascii="Verdana" w:hAnsi="Verdana"/>
        </w:rPr>
        <w:t xml:space="preserve"> drawing</w:t>
      </w:r>
      <w:r w:rsidRPr="008F7EAF">
        <w:rPr>
          <w:rFonts w:ascii="Verdana" w:hAnsi="Verdana"/>
          <w:bCs/>
        </w:rPr>
        <w:t xml:space="preserve"> for implementation (Monthwise, Personwise and Areawise).</w:t>
      </w:r>
    </w:p>
    <w:p w:rsidR="00F27BDC" w:rsidRDefault="00F27BDC" w:rsidP="006423AC">
      <w:pPr>
        <w:pStyle w:val="ListParagraph"/>
        <w:spacing w:after="0" w:line="240" w:lineRule="auto"/>
        <w:ind w:left="1440"/>
        <w:jc w:val="both"/>
        <w:rPr>
          <w:rFonts w:ascii="Verdana" w:hAnsi="Verdana"/>
          <w:bCs/>
        </w:rPr>
      </w:pPr>
    </w:p>
    <w:p w:rsidR="001D5338" w:rsidRPr="008F7EAF" w:rsidRDefault="001D5338" w:rsidP="006423AC">
      <w:pPr>
        <w:pStyle w:val="ListParagraph"/>
        <w:spacing w:after="0" w:line="240" w:lineRule="auto"/>
        <w:ind w:left="1440"/>
        <w:jc w:val="both"/>
        <w:rPr>
          <w:rFonts w:ascii="Verdana" w:hAnsi="Verdana"/>
          <w:bCs/>
        </w:rPr>
      </w:pPr>
    </w:p>
    <w:p w:rsidR="00871FE1" w:rsidRDefault="00871FE1" w:rsidP="006423AC">
      <w:pPr>
        <w:spacing w:after="0" w:line="240" w:lineRule="auto"/>
        <w:jc w:val="both"/>
        <w:rPr>
          <w:rFonts w:ascii="Verdana" w:hAnsi="Verdana"/>
          <w:b/>
          <w:bCs/>
          <w:u w:val="single"/>
        </w:rPr>
      </w:pPr>
      <w:r w:rsidRPr="008F7EAF">
        <w:rPr>
          <w:rFonts w:ascii="Verdana" w:hAnsi="Verdana"/>
          <w:bCs/>
        </w:rPr>
        <w:t xml:space="preserve">        </w:t>
      </w:r>
      <w:r w:rsidR="00F27BDC" w:rsidRPr="008F7EAF">
        <w:rPr>
          <w:rFonts w:ascii="Verdana" w:hAnsi="Verdana"/>
          <w:b/>
          <w:bCs/>
          <w:u w:val="single"/>
        </w:rPr>
        <w:t xml:space="preserve">V : </w:t>
      </w:r>
      <w:r w:rsidRPr="008F7EAF">
        <w:rPr>
          <w:rFonts w:ascii="Verdana" w:hAnsi="Verdana"/>
          <w:b/>
          <w:bCs/>
          <w:u w:val="single"/>
        </w:rPr>
        <w:t>Resource Mobilisation:</w:t>
      </w:r>
    </w:p>
    <w:p w:rsidR="006B4731" w:rsidRPr="008F7EAF" w:rsidRDefault="006B4731" w:rsidP="006423AC">
      <w:pPr>
        <w:spacing w:after="0" w:line="240" w:lineRule="auto"/>
        <w:jc w:val="both"/>
        <w:rPr>
          <w:rFonts w:ascii="Verdana" w:hAnsi="Verdana"/>
          <w:b/>
          <w:bCs/>
          <w:u w:val="single"/>
        </w:rPr>
      </w:pPr>
    </w:p>
    <w:p w:rsidR="00871FE1" w:rsidRPr="008F7EAF" w:rsidRDefault="00871FE1" w:rsidP="006423AC">
      <w:pPr>
        <w:pStyle w:val="ListParagraph"/>
        <w:numPr>
          <w:ilvl w:val="0"/>
          <w:numId w:val="4"/>
        </w:numPr>
        <w:spacing w:after="0" w:line="240" w:lineRule="auto"/>
        <w:jc w:val="both"/>
        <w:rPr>
          <w:rFonts w:ascii="Verdana" w:hAnsi="Verdana"/>
          <w:bCs/>
        </w:rPr>
      </w:pPr>
      <w:r w:rsidRPr="008F7EAF">
        <w:rPr>
          <w:rFonts w:ascii="Verdana" w:hAnsi="Verdana"/>
          <w:bCs/>
        </w:rPr>
        <w:t>Funding from Government</w:t>
      </w:r>
    </w:p>
    <w:p w:rsidR="00871FE1" w:rsidRPr="008F7EAF" w:rsidRDefault="00871FE1" w:rsidP="006423AC">
      <w:pPr>
        <w:pStyle w:val="ListParagraph"/>
        <w:numPr>
          <w:ilvl w:val="0"/>
          <w:numId w:val="4"/>
        </w:numPr>
        <w:spacing w:after="0" w:line="240" w:lineRule="auto"/>
        <w:jc w:val="both"/>
        <w:rPr>
          <w:rFonts w:ascii="Verdana" w:hAnsi="Verdana"/>
          <w:bCs/>
        </w:rPr>
      </w:pPr>
      <w:r w:rsidRPr="008F7EAF">
        <w:rPr>
          <w:rFonts w:ascii="Verdana" w:hAnsi="Verdana"/>
          <w:bCs/>
        </w:rPr>
        <w:t>Tie up with NGOs</w:t>
      </w:r>
    </w:p>
    <w:p w:rsidR="00871FE1" w:rsidRPr="008F7EAF" w:rsidRDefault="00871FE1" w:rsidP="006423AC">
      <w:pPr>
        <w:pStyle w:val="ListParagraph"/>
        <w:numPr>
          <w:ilvl w:val="0"/>
          <w:numId w:val="4"/>
        </w:numPr>
        <w:spacing w:after="0" w:line="240" w:lineRule="auto"/>
        <w:jc w:val="both"/>
        <w:rPr>
          <w:rFonts w:ascii="Verdana" w:hAnsi="Verdana"/>
          <w:bCs/>
        </w:rPr>
      </w:pPr>
      <w:r w:rsidRPr="008F7EAF">
        <w:rPr>
          <w:rFonts w:ascii="Verdana" w:hAnsi="Verdana"/>
          <w:bCs/>
        </w:rPr>
        <w:t>Dove tailing funds from line Departments.</w:t>
      </w:r>
    </w:p>
    <w:p w:rsidR="00871FE1" w:rsidRPr="008F7EAF" w:rsidRDefault="00871FE1" w:rsidP="006423AC">
      <w:pPr>
        <w:pStyle w:val="ListParagraph"/>
        <w:numPr>
          <w:ilvl w:val="0"/>
          <w:numId w:val="4"/>
        </w:numPr>
        <w:spacing w:after="0" w:line="240" w:lineRule="auto"/>
        <w:jc w:val="both"/>
        <w:rPr>
          <w:rFonts w:ascii="Verdana" w:hAnsi="Verdana"/>
          <w:bCs/>
        </w:rPr>
      </w:pPr>
      <w:r w:rsidRPr="008F7EAF">
        <w:rPr>
          <w:rFonts w:ascii="Verdana" w:hAnsi="Verdana"/>
          <w:bCs/>
        </w:rPr>
        <w:t>Institutional Finance</w:t>
      </w:r>
    </w:p>
    <w:p w:rsidR="00BB7382" w:rsidRPr="008F7EAF" w:rsidRDefault="00871FE1" w:rsidP="006423AC">
      <w:pPr>
        <w:pStyle w:val="ListParagraph"/>
        <w:numPr>
          <w:ilvl w:val="0"/>
          <w:numId w:val="4"/>
        </w:numPr>
        <w:spacing w:after="0" w:line="240" w:lineRule="auto"/>
        <w:jc w:val="both"/>
        <w:rPr>
          <w:rFonts w:ascii="Verdana" w:hAnsi="Verdana"/>
          <w:bCs/>
        </w:rPr>
      </w:pPr>
      <w:r w:rsidRPr="008F7EAF">
        <w:rPr>
          <w:rFonts w:ascii="Verdana" w:hAnsi="Verdana"/>
          <w:bCs/>
        </w:rPr>
        <w:t>Welfare Dep</w:t>
      </w:r>
      <w:r w:rsidR="00F81332" w:rsidRPr="008F7EAF">
        <w:rPr>
          <w:rFonts w:ascii="Verdana" w:hAnsi="Verdana"/>
          <w:bCs/>
        </w:rPr>
        <w:t>a</w:t>
      </w:r>
      <w:r w:rsidRPr="008F7EAF">
        <w:rPr>
          <w:rFonts w:ascii="Verdana" w:hAnsi="Verdana"/>
          <w:bCs/>
        </w:rPr>
        <w:t>rtments.</w:t>
      </w:r>
    </w:p>
    <w:p w:rsidR="00BB7382" w:rsidRPr="008F7EAF" w:rsidRDefault="00BB7382" w:rsidP="006423AC">
      <w:pPr>
        <w:pStyle w:val="ListParagraph"/>
        <w:numPr>
          <w:ilvl w:val="0"/>
          <w:numId w:val="4"/>
        </w:numPr>
        <w:spacing w:after="0" w:line="240" w:lineRule="auto"/>
        <w:jc w:val="both"/>
        <w:rPr>
          <w:rFonts w:ascii="Verdana" w:hAnsi="Verdana"/>
          <w:bCs/>
        </w:rPr>
      </w:pPr>
      <w:r w:rsidRPr="008F7EAF">
        <w:rPr>
          <w:rFonts w:ascii="Verdana" w:hAnsi="Verdana"/>
          <w:bCs/>
        </w:rPr>
        <w:t>Identification and</w:t>
      </w:r>
      <w:r w:rsidR="00871FE1" w:rsidRPr="008F7EAF">
        <w:rPr>
          <w:rFonts w:ascii="Verdana" w:hAnsi="Verdana"/>
          <w:bCs/>
        </w:rPr>
        <w:t xml:space="preserve"> resourcing of Material.</w:t>
      </w:r>
    </w:p>
    <w:p w:rsidR="00871FE1" w:rsidRPr="008F7EAF" w:rsidRDefault="00871FE1" w:rsidP="006423AC">
      <w:pPr>
        <w:pStyle w:val="ListParagraph"/>
        <w:numPr>
          <w:ilvl w:val="0"/>
          <w:numId w:val="4"/>
        </w:numPr>
        <w:spacing w:after="0" w:line="240" w:lineRule="auto"/>
        <w:jc w:val="both"/>
        <w:rPr>
          <w:rFonts w:ascii="Verdana" w:hAnsi="Verdana"/>
          <w:bCs/>
        </w:rPr>
      </w:pPr>
      <w:r w:rsidRPr="008F7EAF">
        <w:rPr>
          <w:rFonts w:ascii="Verdana" w:hAnsi="Verdana"/>
          <w:bCs/>
        </w:rPr>
        <w:t xml:space="preserve">Formation of </w:t>
      </w:r>
      <w:r w:rsidR="00511E9A" w:rsidRPr="008F7EAF">
        <w:rPr>
          <w:rFonts w:ascii="Verdana" w:hAnsi="Verdana"/>
          <w:bCs/>
        </w:rPr>
        <w:t>sub committee</w:t>
      </w:r>
      <w:r w:rsidRPr="008F7EAF">
        <w:rPr>
          <w:rFonts w:ascii="Verdana" w:hAnsi="Verdana"/>
          <w:bCs/>
        </w:rPr>
        <w:t xml:space="preserve">/ </w:t>
      </w:r>
      <w:r w:rsidR="003D1F26" w:rsidRPr="008F7EAF">
        <w:rPr>
          <w:rFonts w:ascii="Verdana" w:hAnsi="Verdana"/>
          <w:bCs/>
        </w:rPr>
        <w:t>groups for material procurement</w:t>
      </w:r>
    </w:p>
    <w:p w:rsidR="003D1F26" w:rsidRPr="008F7EAF" w:rsidRDefault="003D1F26" w:rsidP="006423AC">
      <w:pPr>
        <w:pStyle w:val="ListParagraph"/>
        <w:spacing w:after="0" w:line="240" w:lineRule="auto"/>
        <w:ind w:left="1834"/>
        <w:jc w:val="both"/>
        <w:rPr>
          <w:rFonts w:ascii="Verdana" w:hAnsi="Verdana"/>
          <w:bCs/>
        </w:rPr>
      </w:pPr>
    </w:p>
    <w:p w:rsidR="00871FE1" w:rsidRDefault="00871FE1" w:rsidP="006423AC">
      <w:pPr>
        <w:spacing w:after="0" w:line="240" w:lineRule="auto"/>
        <w:ind w:firstLine="720"/>
        <w:jc w:val="both"/>
        <w:rPr>
          <w:rFonts w:ascii="Verdana" w:hAnsi="Verdana"/>
          <w:b/>
          <w:bCs/>
        </w:rPr>
      </w:pPr>
      <w:r w:rsidRPr="008F7EAF">
        <w:rPr>
          <w:rFonts w:ascii="Verdana" w:hAnsi="Verdana"/>
          <w:b/>
          <w:bCs/>
          <w:u w:val="single"/>
        </w:rPr>
        <w:t>VI :-Implementation</w:t>
      </w:r>
      <w:r w:rsidRPr="008F7EAF">
        <w:rPr>
          <w:rFonts w:ascii="Verdana" w:hAnsi="Verdana"/>
          <w:b/>
          <w:bCs/>
        </w:rPr>
        <w:t xml:space="preserve"> :-</w:t>
      </w:r>
    </w:p>
    <w:p w:rsidR="006B4731" w:rsidRPr="008F7EAF" w:rsidRDefault="006B4731" w:rsidP="006423AC">
      <w:pPr>
        <w:spacing w:after="0" w:line="240" w:lineRule="auto"/>
        <w:ind w:firstLine="720"/>
        <w:jc w:val="both"/>
        <w:rPr>
          <w:rFonts w:ascii="Verdana" w:hAnsi="Verdana"/>
          <w:b/>
          <w:bCs/>
        </w:rPr>
      </w:pPr>
    </w:p>
    <w:p w:rsidR="00A74690" w:rsidRPr="001D5338" w:rsidRDefault="00A74690" w:rsidP="006423AC">
      <w:pPr>
        <w:spacing w:after="0" w:line="240" w:lineRule="auto"/>
        <w:ind w:firstLine="720"/>
        <w:jc w:val="both"/>
        <w:rPr>
          <w:rFonts w:ascii="Verdana" w:hAnsi="Verdana"/>
          <w:b/>
          <w:bCs/>
          <w:sz w:val="14"/>
          <w:szCs w:val="14"/>
        </w:rPr>
      </w:pPr>
    </w:p>
    <w:p w:rsidR="00871FE1" w:rsidRPr="008F7EAF" w:rsidRDefault="00871FE1" w:rsidP="006423AC">
      <w:pPr>
        <w:pStyle w:val="ListParagraph"/>
        <w:numPr>
          <w:ilvl w:val="0"/>
          <w:numId w:val="5"/>
        </w:numPr>
        <w:spacing w:after="0" w:line="240" w:lineRule="auto"/>
        <w:jc w:val="both"/>
        <w:rPr>
          <w:rFonts w:ascii="Verdana" w:hAnsi="Verdana"/>
          <w:bCs/>
        </w:rPr>
      </w:pPr>
      <w:r w:rsidRPr="008F7EAF">
        <w:rPr>
          <w:rFonts w:ascii="Verdana" w:hAnsi="Verdana"/>
          <w:bCs/>
        </w:rPr>
        <w:t>Formation of Functional Groups at Village Level</w:t>
      </w:r>
    </w:p>
    <w:p w:rsidR="00871FE1" w:rsidRPr="008F7EAF" w:rsidRDefault="00871FE1" w:rsidP="006423AC">
      <w:pPr>
        <w:pStyle w:val="ListParagraph"/>
        <w:numPr>
          <w:ilvl w:val="0"/>
          <w:numId w:val="5"/>
        </w:numPr>
        <w:spacing w:after="0" w:line="240" w:lineRule="auto"/>
        <w:jc w:val="both"/>
        <w:rPr>
          <w:rFonts w:ascii="Verdana" w:hAnsi="Verdana"/>
          <w:bCs/>
        </w:rPr>
      </w:pPr>
      <w:r w:rsidRPr="008F7EAF">
        <w:rPr>
          <w:rFonts w:ascii="Verdana" w:hAnsi="Verdana"/>
          <w:bCs/>
        </w:rPr>
        <w:t xml:space="preserve">Formation of  Groups at APEX Level </w:t>
      </w:r>
      <w:r w:rsidR="00BA414A" w:rsidRPr="008F7EAF">
        <w:rPr>
          <w:rFonts w:ascii="Verdana" w:hAnsi="Verdana"/>
          <w:bCs/>
        </w:rPr>
        <w:t>Organ</w:t>
      </w:r>
      <w:r w:rsidR="00BA414A">
        <w:rPr>
          <w:rFonts w:ascii="Verdana" w:hAnsi="Verdana"/>
          <w:bCs/>
        </w:rPr>
        <w:t>iza</w:t>
      </w:r>
      <w:r w:rsidR="00BA414A" w:rsidRPr="008F7EAF">
        <w:rPr>
          <w:rFonts w:ascii="Verdana" w:hAnsi="Verdana"/>
          <w:bCs/>
        </w:rPr>
        <w:t>tion</w:t>
      </w:r>
      <w:r w:rsidRPr="008F7EAF">
        <w:rPr>
          <w:rFonts w:ascii="Verdana" w:hAnsi="Verdana"/>
          <w:bCs/>
        </w:rPr>
        <w:t>.</w:t>
      </w:r>
    </w:p>
    <w:p w:rsidR="00A74690" w:rsidRPr="008F7EAF" w:rsidRDefault="00A74690" w:rsidP="006423AC">
      <w:pPr>
        <w:pStyle w:val="ListParagraph"/>
        <w:spacing w:after="0" w:line="240" w:lineRule="auto"/>
        <w:ind w:left="1620"/>
        <w:jc w:val="both"/>
        <w:rPr>
          <w:rFonts w:ascii="Verdana" w:hAnsi="Verdana"/>
          <w:bCs/>
        </w:rPr>
      </w:pPr>
    </w:p>
    <w:p w:rsidR="00871FE1" w:rsidRPr="008F7EAF" w:rsidRDefault="00871FE1" w:rsidP="006423AC">
      <w:pPr>
        <w:spacing w:line="240" w:lineRule="auto"/>
        <w:ind w:left="720" w:hanging="720"/>
        <w:jc w:val="both"/>
        <w:rPr>
          <w:rFonts w:ascii="Verdana" w:hAnsi="Verdana"/>
          <w:b/>
          <w:u w:val="single"/>
        </w:rPr>
      </w:pPr>
      <w:r w:rsidRPr="008F7EAF">
        <w:rPr>
          <w:rFonts w:ascii="Verdana" w:hAnsi="Verdana"/>
          <w:bCs/>
        </w:rPr>
        <w:t xml:space="preserve">       </w:t>
      </w:r>
      <w:r w:rsidRPr="008F7EAF">
        <w:rPr>
          <w:rFonts w:ascii="Verdana" w:hAnsi="Verdana"/>
          <w:b/>
          <w:bCs/>
        </w:rPr>
        <w:t>B</w:t>
      </w:r>
      <w:r w:rsidRPr="008F7EAF">
        <w:rPr>
          <w:rFonts w:ascii="Verdana" w:hAnsi="Verdana"/>
          <w:b/>
          <w:u w:val="single"/>
        </w:rPr>
        <w:t>.Implementation of Handloom Clusters sanctioned under Integrated Handloom Development Scheme (IHDS)</w:t>
      </w:r>
    </w:p>
    <w:p w:rsidR="00966697" w:rsidRPr="008F7EAF" w:rsidRDefault="00871FE1" w:rsidP="006423AC">
      <w:pPr>
        <w:pStyle w:val="ListParagraph"/>
        <w:numPr>
          <w:ilvl w:val="0"/>
          <w:numId w:val="6"/>
        </w:numPr>
        <w:spacing w:line="240" w:lineRule="auto"/>
        <w:ind w:left="1260"/>
        <w:jc w:val="both"/>
        <w:rPr>
          <w:rFonts w:ascii="Verdana" w:hAnsi="Verdana"/>
        </w:rPr>
      </w:pPr>
      <w:r w:rsidRPr="008F7EAF">
        <w:rPr>
          <w:rFonts w:ascii="Verdana" w:hAnsi="Verdana"/>
        </w:rPr>
        <w:t xml:space="preserve"> </w:t>
      </w:r>
      <w:r w:rsidR="00A74690" w:rsidRPr="008F7EAF">
        <w:rPr>
          <w:rFonts w:ascii="Verdana" w:hAnsi="Verdana"/>
        </w:rPr>
        <w:t>The Assistant Directors (H&amp;T) are instructed t</w:t>
      </w:r>
      <w:r w:rsidRPr="008F7EAF">
        <w:rPr>
          <w:rFonts w:ascii="Verdana" w:hAnsi="Verdana"/>
        </w:rPr>
        <w:t>o Convene a meeting with stakeholders for util</w:t>
      </w:r>
      <w:r w:rsidR="00BA414A">
        <w:rPr>
          <w:rFonts w:ascii="Verdana" w:hAnsi="Verdana"/>
        </w:rPr>
        <w:t>ization of unspent balances and</w:t>
      </w:r>
      <w:r w:rsidRPr="008F7EAF">
        <w:rPr>
          <w:rFonts w:ascii="Verdana" w:hAnsi="Verdana"/>
        </w:rPr>
        <w:t xml:space="preserve"> submit  Utilisation certificate  for onward submission to the DCH,New Delhi for release of 3</w:t>
      </w:r>
      <w:r w:rsidRPr="008F7EAF">
        <w:rPr>
          <w:rFonts w:ascii="Verdana" w:hAnsi="Verdana"/>
          <w:vertAlign w:val="superscript"/>
        </w:rPr>
        <w:t>rd</w:t>
      </w:r>
      <w:r w:rsidRPr="008F7EAF">
        <w:rPr>
          <w:rFonts w:ascii="Verdana" w:hAnsi="Verdana"/>
        </w:rPr>
        <w:t xml:space="preserve"> instalment.</w:t>
      </w:r>
    </w:p>
    <w:p w:rsidR="00966697" w:rsidRPr="008F7EAF" w:rsidRDefault="00966697" w:rsidP="006423AC">
      <w:pPr>
        <w:pStyle w:val="ListParagraph"/>
        <w:spacing w:line="240" w:lineRule="auto"/>
        <w:ind w:left="1260" w:hanging="360"/>
        <w:jc w:val="both"/>
        <w:rPr>
          <w:rFonts w:ascii="Verdana" w:hAnsi="Verdana"/>
        </w:rPr>
      </w:pPr>
    </w:p>
    <w:p w:rsidR="00966697" w:rsidRPr="008F7EAF" w:rsidRDefault="00966697" w:rsidP="006423AC">
      <w:pPr>
        <w:pStyle w:val="ListParagraph"/>
        <w:spacing w:line="240" w:lineRule="auto"/>
        <w:ind w:left="1260"/>
        <w:jc w:val="both"/>
        <w:rPr>
          <w:rFonts w:ascii="Verdana" w:hAnsi="Verdana"/>
        </w:rPr>
      </w:pPr>
      <w:r w:rsidRPr="008F7EAF">
        <w:rPr>
          <w:rFonts w:ascii="Verdana" w:hAnsi="Verdana"/>
        </w:rPr>
        <w:t xml:space="preserve">The Director of Handlooms &amp; Textiles has informed the Assistant Directors (H&amp;T) in the State that </w:t>
      </w:r>
      <w:r w:rsidR="00F5149B">
        <w:rPr>
          <w:rFonts w:ascii="Verdana" w:hAnsi="Verdana"/>
        </w:rPr>
        <w:t xml:space="preserve">it </w:t>
      </w:r>
      <w:r w:rsidRPr="008F7EAF">
        <w:rPr>
          <w:rFonts w:ascii="Verdana" w:hAnsi="Verdana"/>
        </w:rPr>
        <w:t>is decided to get a detail</w:t>
      </w:r>
      <w:r w:rsidR="00F5149B">
        <w:rPr>
          <w:rFonts w:ascii="Verdana" w:hAnsi="Verdana"/>
        </w:rPr>
        <w:t>ed Impact Study conducted by an</w:t>
      </w:r>
      <w:r w:rsidRPr="008F7EAF">
        <w:rPr>
          <w:rFonts w:ascii="Verdana" w:hAnsi="Verdana"/>
        </w:rPr>
        <w:t xml:space="preserve"> i</w:t>
      </w:r>
      <w:r w:rsidR="00F5149B">
        <w:rPr>
          <w:rFonts w:ascii="Verdana" w:hAnsi="Verdana"/>
        </w:rPr>
        <w:t>ndependent</w:t>
      </w:r>
      <w:r w:rsidRPr="008F7EAF">
        <w:rPr>
          <w:rFonts w:ascii="Verdana" w:hAnsi="Verdana"/>
        </w:rPr>
        <w:t xml:space="preserve"> agency i.e., APITCO or A.P. Productivity Council on implementation of the Cluster </w:t>
      </w:r>
      <w:r w:rsidRPr="008F7EAF">
        <w:rPr>
          <w:rFonts w:ascii="Verdana" w:hAnsi="Verdana"/>
        </w:rPr>
        <w:lastRenderedPageBreak/>
        <w:t>Development Programme under IHDS and the R</w:t>
      </w:r>
      <w:r w:rsidR="00F5149B">
        <w:rPr>
          <w:rFonts w:ascii="Verdana" w:hAnsi="Verdana"/>
        </w:rPr>
        <w:t>RR Scheme to identify the flaws</w:t>
      </w:r>
      <w:r w:rsidRPr="008F7EAF">
        <w:rPr>
          <w:rFonts w:ascii="Verdana" w:hAnsi="Verdana"/>
        </w:rPr>
        <w:t xml:space="preserve"> in the implementation and to take corrective measures. </w:t>
      </w:r>
    </w:p>
    <w:p w:rsidR="00966697" w:rsidRPr="008F7EAF" w:rsidRDefault="00966697" w:rsidP="006423AC">
      <w:pPr>
        <w:spacing w:line="240" w:lineRule="auto"/>
        <w:ind w:left="1260"/>
        <w:jc w:val="both"/>
        <w:rPr>
          <w:rFonts w:ascii="Verdana" w:hAnsi="Verdana"/>
        </w:rPr>
      </w:pPr>
      <w:r w:rsidRPr="008F7EAF">
        <w:rPr>
          <w:rFonts w:ascii="Verdana" w:hAnsi="Verdana"/>
        </w:rPr>
        <w:t xml:space="preserve">He has therefore instructed the Asst. Director (H&amp;T) to coordinate the teams of these organizations whenever they visit the Districts and provide the required information so that the Impact study is conducted effectively. </w:t>
      </w:r>
    </w:p>
    <w:p w:rsidR="00871FE1" w:rsidRPr="008F7EAF" w:rsidRDefault="00871FE1" w:rsidP="006423AC">
      <w:pPr>
        <w:spacing w:after="0" w:line="240" w:lineRule="auto"/>
        <w:jc w:val="both"/>
        <w:rPr>
          <w:rFonts w:ascii="Verdana" w:hAnsi="Verdana"/>
          <w:bCs/>
          <w:sz w:val="2"/>
        </w:rPr>
      </w:pPr>
    </w:p>
    <w:p w:rsidR="00871FE1" w:rsidRPr="008F7EAF" w:rsidRDefault="00871FE1" w:rsidP="006423AC">
      <w:pPr>
        <w:spacing w:after="0" w:line="240" w:lineRule="auto"/>
        <w:jc w:val="right"/>
        <w:rPr>
          <w:rFonts w:ascii="Verdana" w:hAnsi="Verdana"/>
          <w:sz w:val="24"/>
          <w:szCs w:val="24"/>
        </w:rPr>
      </w:pPr>
      <w:r w:rsidRPr="008F7EAF">
        <w:rPr>
          <w:rFonts w:ascii="Verdana" w:hAnsi="Verdana"/>
          <w:sz w:val="24"/>
          <w:szCs w:val="24"/>
        </w:rPr>
        <w:t xml:space="preserve">Action: All Assistant Directors (H&amp;T) / </w:t>
      </w:r>
    </w:p>
    <w:p w:rsidR="00871FE1" w:rsidRPr="008F7EAF" w:rsidRDefault="00871FE1" w:rsidP="006423AC">
      <w:pPr>
        <w:spacing w:after="0" w:line="240" w:lineRule="auto"/>
        <w:jc w:val="right"/>
        <w:rPr>
          <w:rFonts w:ascii="Verdana" w:hAnsi="Verdana"/>
          <w:sz w:val="24"/>
          <w:szCs w:val="24"/>
        </w:rPr>
      </w:pPr>
      <w:r w:rsidRPr="008F7EAF">
        <w:rPr>
          <w:rFonts w:ascii="Verdana" w:hAnsi="Verdana"/>
          <w:sz w:val="24"/>
          <w:szCs w:val="24"/>
        </w:rPr>
        <w:t>All Regional Deputy Directors (H&amp;T)</w:t>
      </w:r>
    </w:p>
    <w:p w:rsidR="00A74690" w:rsidRPr="008F7EAF" w:rsidRDefault="00A74690" w:rsidP="006423AC">
      <w:pPr>
        <w:spacing w:after="0" w:line="240" w:lineRule="auto"/>
        <w:jc w:val="right"/>
        <w:rPr>
          <w:rFonts w:ascii="Verdana" w:hAnsi="Verdana"/>
          <w:sz w:val="24"/>
          <w:szCs w:val="24"/>
        </w:rPr>
      </w:pPr>
    </w:p>
    <w:p w:rsidR="006B4731" w:rsidRDefault="006B4731" w:rsidP="006423AC">
      <w:pPr>
        <w:spacing w:line="240" w:lineRule="auto"/>
        <w:jc w:val="both"/>
        <w:rPr>
          <w:rFonts w:ascii="Verdana" w:hAnsi="Verdana"/>
          <w:b/>
          <w:u w:val="single"/>
        </w:rPr>
      </w:pPr>
    </w:p>
    <w:p w:rsidR="003D1F26" w:rsidRPr="008F7EAF" w:rsidRDefault="003D1F26" w:rsidP="006423AC">
      <w:pPr>
        <w:spacing w:line="240" w:lineRule="auto"/>
        <w:jc w:val="both"/>
        <w:rPr>
          <w:rFonts w:ascii="Verdana" w:hAnsi="Verdana"/>
          <w:b/>
          <w:u w:val="single"/>
        </w:rPr>
      </w:pPr>
      <w:r w:rsidRPr="008F7EAF">
        <w:rPr>
          <w:rFonts w:ascii="Verdana" w:hAnsi="Verdana"/>
          <w:b/>
          <w:u w:val="single"/>
        </w:rPr>
        <w:t>Agenda No:IV</w:t>
      </w:r>
    </w:p>
    <w:p w:rsidR="00535D80" w:rsidRPr="008F7EAF" w:rsidRDefault="001B5407" w:rsidP="006423AC">
      <w:pPr>
        <w:spacing w:after="0" w:line="240" w:lineRule="auto"/>
        <w:jc w:val="both"/>
        <w:rPr>
          <w:rFonts w:ascii="Verdana" w:hAnsi="Verdana"/>
          <w:b/>
          <w:bCs/>
          <w:sz w:val="24"/>
          <w:szCs w:val="24"/>
          <w:u w:val="single"/>
        </w:rPr>
      </w:pPr>
      <w:r w:rsidRPr="008F7EAF">
        <w:rPr>
          <w:rFonts w:ascii="Verdana" w:hAnsi="Verdana"/>
          <w:b/>
          <w:bCs/>
          <w:sz w:val="24"/>
          <w:szCs w:val="24"/>
          <w:u w:val="single"/>
        </w:rPr>
        <w:t>Integrated Skill Development Scheme (ISDS):</w:t>
      </w:r>
    </w:p>
    <w:p w:rsidR="009850F7" w:rsidRPr="008F7EAF" w:rsidRDefault="009850F7" w:rsidP="006423AC">
      <w:pPr>
        <w:spacing w:after="0" w:line="240" w:lineRule="auto"/>
        <w:jc w:val="both"/>
        <w:rPr>
          <w:rFonts w:ascii="Verdana" w:hAnsi="Verdana"/>
          <w:sz w:val="24"/>
          <w:szCs w:val="24"/>
        </w:rPr>
      </w:pPr>
    </w:p>
    <w:p w:rsidR="002734E7" w:rsidRPr="008F7EAF" w:rsidRDefault="00B93565" w:rsidP="006423AC">
      <w:pPr>
        <w:spacing w:after="0" w:line="240" w:lineRule="auto"/>
        <w:jc w:val="both"/>
        <w:rPr>
          <w:rFonts w:ascii="Verdana" w:hAnsi="Verdana"/>
          <w:sz w:val="24"/>
          <w:szCs w:val="24"/>
        </w:rPr>
      </w:pPr>
      <w:r w:rsidRPr="008F7EAF">
        <w:rPr>
          <w:rFonts w:ascii="Verdana" w:hAnsi="Verdana"/>
          <w:sz w:val="24"/>
          <w:szCs w:val="24"/>
        </w:rPr>
        <w:tab/>
        <w:t xml:space="preserve">It is </w:t>
      </w:r>
      <w:r w:rsidR="00511E9A" w:rsidRPr="008F7EAF">
        <w:rPr>
          <w:rFonts w:ascii="Verdana" w:hAnsi="Verdana"/>
          <w:sz w:val="24"/>
          <w:szCs w:val="24"/>
        </w:rPr>
        <w:t>proposed to</w:t>
      </w:r>
      <w:r w:rsidRPr="008F7EAF">
        <w:rPr>
          <w:rFonts w:ascii="Verdana" w:hAnsi="Verdana"/>
          <w:sz w:val="24"/>
          <w:szCs w:val="24"/>
        </w:rPr>
        <w:t xml:space="preserve"> implement the training programmes under ISDS Scheme with the help of Anchor Organisations like ATDC, JATC,APPC, IL</w:t>
      </w:r>
      <w:r w:rsidR="00BA414A">
        <w:rPr>
          <w:rFonts w:ascii="Verdana" w:hAnsi="Verdana"/>
          <w:sz w:val="24"/>
          <w:szCs w:val="24"/>
        </w:rPr>
        <w:t>&amp;</w:t>
      </w:r>
      <w:r w:rsidRPr="008F7EAF">
        <w:rPr>
          <w:rFonts w:ascii="Verdana" w:hAnsi="Verdana"/>
          <w:sz w:val="24"/>
          <w:szCs w:val="24"/>
        </w:rPr>
        <w:t>FS etc., The training programmes will commence from 1</w:t>
      </w:r>
      <w:r w:rsidRPr="008F7EAF">
        <w:rPr>
          <w:rFonts w:ascii="Verdana" w:hAnsi="Verdana"/>
          <w:sz w:val="24"/>
          <w:szCs w:val="24"/>
          <w:vertAlign w:val="superscript"/>
        </w:rPr>
        <w:t>st</w:t>
      </w:r>
      <w:r w:rsidR="000966EC" w:rsidRPr="008F7EAF">
        <w:rPr>
          <w:rFonts w:ascii="Verdana" w:hAnsi="Verdana"/>
          <w:sz w:val="24"/>
          <w:szCs w:val="24"/>
        </w:rPr>
        <w:t xml:space="preserve"> July tentatively in the selected Handloom Clusters, Departmental Training Institutes and Apparel and Textile Parks.</w:t>
      </w:r>
    </w:p>
    <w:p w:rsidR="00B93565" w:rsidRPr="008F7EAF" w:rsidRDefault="000966EC" w:rsidP="006423AC">
      <w:pPr>
        <w:spacing w:after="0" w:line="240" w:lineRule="auto"/>
        <w:jc w:val="both"/>
        <w:rPr>
          <w:rFonts w:ascii="Verdana" w:hAnsi="Verdana"/>
          <w:sz w:val="24"/>
          <w:szCs w:val="24"/>
        </w:rPr>
      </w:pPr>
      <w:r w:rsidRPr="008F7EAF">
        <w:rPr>
          <w:rFonts w:ascii="Verdana" w:hAnsi="Verdana"/>
          <w:sz w:val="24"/>
          <w:szCs w:val="24"/>
        </w:rPr>
        <w:t xml:space="preserve"> </w:t>
      </w:r>
    </w:p>
    <w:p w:rsidR="00535D80" w:rsidRPr="008F7EAF" w:rsidRDefault="001B5407" w:rsidP="006423AC">
      <w:pPr>
        <w:spacing w:after="0" w:line="240" w:lineRule="auto"/>
        <w:jc w:val="both"/>
        <w:rPr>
          <w:rFonts w:ascii="Verdana" w:hAnsi="Verdana"/>
          <w:sz w:val="24"/>
          <w:szCs w:val="24"/>
        </w:rPr>
      </w:pPr>
      <w:r w:rsidRPr="008F7EAF">
        <w:rPr>
          <w:rFonts w:ascii="Verdana" w:hAnsi="Verdana"/>
          <w:sz w:val="24"/>
          <w:szCs w:val="24"/>
        </w:rPr>
        <w:tab/>
        <w:t xml:space="preserve">The </w:t>
      </w:r>
      <w:r w:rsidR="000966EC" w:rsidRPr="008F7EAF">
        <w:rPr>
          <w:rFonts w:ascii="Verdana" w:hAnsi="Verdana"/>
          <w:sz w:val="24"/>
          <w:szCs w:val="24"/>
        </w:rPr>
        <w:t xml:space="preserve">concerned </w:t>
      </w:r>
      <w:r w:rsidRPr="008F7EAF">
        <w:rPr>
          <w:rFonts w:ascii="Verdana" w:hAnsi="Verdana"/>
          <w:sz w:val="24"/>
          <w:szCs w:val="24"/>
        </w:rPr>
        <w:t>Asst.</w:t>
      </w:r>
      <w:r w:rsidR="000966EC" w:rsidRPr="008F7EAF">
        <w:rPr>
          <w:rFonts w:ascii="Verdana" w:hAnsi="Verdana"/>
          <w:sz w:val="24"/>
          <w:szCs w:val="24"/>
        </w:rPr>
        <w:t xml:space="preserve"> </w:t>
      </w:r>
      <w:r w:rsidR="00B93565" w:rsidRPr="008F7EAF">
        <w:rPr>
          <w:rFonts w:ascii="Verdana" w:hAnsi="Verdana"/>
          <w:sz w:val="24"/>
          <w:szCs w:val="24"/>
        </w:rPr>
        <w:t>Directors</w:t>
      </w:r>
      <w:r w:rsidR="000966EC" w:rsidRPr="008F7EAF">
        <w:rPr>
          <w:rFonts w:ascii="Verdana" w:hAnsi="Verdana"/>
          <w:sz w:val="24"/>
          <w:szCs w:val="24"/>
        </w:rPr>
        <w:t>/Regl.Dy.Directors/Park Administrators and the Principal, IIHT, Venkatagiri</w:t>
      </w:r>
      <w:r w:rsidR="00D31B32">
        <w:rPr>
          <w:rFonts w:ascii="Verdana" w:hAnsi="Verdana"/>
          <w:sz w:val="24"/>
          <w:szCs w:val="24"/>
        </w:rPr>
        <w:t xml:space="preserve"> and TCPSK, Hindupur</w:t>
      </w:r>
      <w:r w:rsidR="000966EC" w:rsidRPr="008F7EAF">
        <w:rPr>
          <w:rFonts w:ascii="Verdana" w:hAnsi="Verdana"/>
          <w:sz w:val="24"/>
          <w:szCs w:val="24"/>
        </w:rPr>
        <w:t xml:space="preserve"> </w:t>
      </w:r>
      <w:r w:rsidR="00B93565" w:rsidRPr="008F7EAF">
        <w:rPr>
          <w:rFonts w:ascii="Verdana" w:hAnsi="Verdana"/>
          <w:sz w:val="24"/>
          <w:szCs w:val="24"/>
        </w:rPr>
        <w:t xml:space="preserve"> are instructed to get the</w:t>
      </w:r>
      <w:r w:rsidR="000966EC" w:rsidRPr="008F7EAF">
        <w:rPr>
          <w:rFonts w:ascii="Verdana" w:hAnsi="Verdana"/>
          <w:sz w:val="24"/>
          <w:szCs w:val="24"/>
        </w:rPr>
        <w:t xml:space="preserve"> necessary</w:t>
      </w:r>
      <w:r w:rsidR="00B93565" w:rsidRPr="008F7EAF">
        <w:rPr>
          <w:rFonts w:ascii="Verdana" w:hAnsi="Verdana"/>
          <w:sz w:val="24"/>
          <w:szCs w:val="24"/>
        </w:rPr>
        <w:t xml:space="preserve"> repairs to the </w:t>
      </w:r>
      <w:r w:rsidR="00D44D70" w:rsidRPr="008F7EAF">
        <w:rPr>
          <w:rFonts w:ascii="Verdana" w:hAnsi="Verdana"/>
          <w:sz w:val="24"/>
          <w:szCs w:val="24"/>
        </w:rPr>
        <w:t>training centres,</w:t>
      </w:r>
      <w:r w:rsidR="00B93565" w:rsidRPr="008F7EAF">
        <w:rPr>
          <w:rFonts w:ascii="Verdana" w:hAnsi="Verdana"/>
          <w:sz w:val="24"/>
          <w:szCs w:val="24"/>
        </w:rPr>
        <w:t xml:space="preserve"> </w:t>
      </w:r>
      <w:r w:rsidR="000966EC" w:rsidRPr="008F7EAF">
        <w:rPr>
          <w:rFonts w:ascii="Verdana" w:hAnsi="Verdana"/>
          <w:sz w:val="24"/>
          <w:szCs w:val="24"/>
        </w:rPr>
        <w:t xml:space="preserve">Juki </w:t>
      </w:r>
      <w:r w:rsidR="00B93565" w:rsidRPr="008F7EAF">
        <w:rPr>
          <w:rFonts w:ascii="Verdana" w:hAnsi="Verdana"/>
          <w:sz w:val="24"/>
          <w:szCs w:val="24"/>
        </w:rPr>
        <w:t>machines</w:t>
      </w:r>
      <w:r w:rsidR="000966EC" w:rsidRPr="008F7EAF">
        <w:rPr>
          <w:rFonts w:ascii="Verdana" w:hAnsi="Verdana"/>
          <w:sz w:val="24"/>
          <w:szCs w:val="24"/>
        </w:rPr>
        <w:t xml:space="preserve"> and others </w:t>
      </w:r>
      <w:r w:rsidR="00B93565" w:rsidRPr="008F7EAF">
        <w:rPr>
          <w:rFonts w:ascii="Verdana" w:hAnsi="Verdana"/>
          <w:sz w:val="24"/>
          <w:szCs w:val="24"/>
        </w:rPr>
        <w:t xml:space="preserve"> </w:t>
      </w:r>
      <w:r w:rsidR="000966EC" w:rsidRPr="008F7EAF">
        <w:rPr>
          <w:rFonts w:ascii="Verdana" w:hAnsi="Verdana"/>
          <w:sz w:val="24"/>
          <w:szCs w:val="24"/>
        </w:rPr>
        <w:t>so as to commence the training programmes</w:t>
      </w:r>
      <w:r w:rsidR="002A6078" w:rsidRPr="008F7EAF">
        <w:rPr>
          <w:rFonts w:ascii="Verdana" w:hAnsi="Verdana"/>
          <w:sz w:val="24"/>
          <w:szCs w:val="24"/>
        </w:rPr>
        <w:t xml:space="preserve"> shortly.</w:t>
      </w:r>
    </w:p>
    <w:p w:rsidR="00637889" w:rsidRDefault="00637889" w:rsidP="0054111B">
      <w:pPr>
        <w:spacing w:after="0"/>
        <w:jc w:val="both"/>
        <w:rPr>
          <w:rFonts w:ascii="Verdana" w:hAnsi="Verdana"/>
          <w:sz w:val="24"/>
          <w:szCs w:val="24"/>
        </w:rPr>
      </w:pPr>
    </w:p>
    <w:p w:rsidR="006B4731" w:rsidRPr="008F7EAF" w:rsidRDefault="006B4731" w:rsidP="0054111B">
      <w:pPr>
        <w:spacing w:after="0"/>
        <w:jc w:val="both"/>
        <w:rPr>
          <w:rFonts w:ascii="Verdana" w:hAnsi="Verdana"/>
          <w:sz w:val="24"/>
          <w:szCs w:val="24"/>
        </w:rPr>
      </w:pPr>
    </w:p>
    <w:p w:rsidR="00637889" w:rsidRDefault="002734E7" w:rsidP="00D31B32">
      <w:pPr>
        <w:spacing w:after="0"/>
        <w:ind w:left="4410" w:hanging="900"/>
        <w:rPr>
          <w:rFonts w:ascii="Verdana" w:hAnsi="Verdana"/>
          <w:sz w:val="24"/>
          <w:szCs w:val="24"/>
        </w:rPr>
      </w:pPr>
      <w:r w:rsidRPr="008F7EAF">
        <w:rPr>
          <w:rFonts w:ascii="Verdana" w:hAnsi="Verdana"/>
          <w:sz w:val="24"/>
          <w:szCs w:val="24"/>
        </w:rPr>
        <w:t xml:space="preserve">Action: A.Ds./Park Administrators, </w:t>
      </w:r>
      <w:r w:rsidR="00645FD0" w:rsidRPr="008F7EAF">
        <w:rPr>
          <w:rFonts w:ascii="Verdana" w:hAnsi="Verdana"/>
          <w:sz w:val="24"/>
          <w:szCs w:val="24"/>
        </w:rPr>
        <w:t>Anantapur,</w:t>
      </w:r>
      <w:r w:rsidR="00511E9A" w:rsidRPr="008F7EAF">
        <w:rPr>
          <w:rFonts w:ascii="Verdana" w:hAnsi="Verdana"/>
          <w:sz w:val="24"/>
          <w:szCs w:val="24"/>
        </w:rPr>
        <w:t xml:space="preserve"> </w:t>
      </w:r>
      <w:r w:rsidR="005F6B59" w:rsidRPr="008F7EAF">
        <w:rPr>
          <w:rFonts w:ascii="Verdana" w:hAnsi="Verdana"/>
          <w:sz w:val="24"/>
          <w:szCs w:val="24"/>
        </w:rPr>
        <w:t>Regl.</w:t>
      </w:r>
      <w:r w:rsidRPr="008F7EAF">
        <w:rPr>
          <w:rFonts w:ascii="Verdana" w:hAnsi="Verdana"/>
          <w:sz w:val="24"/>
          <w:szCs w:val="24"/>
        </w:rPr>
        <w:t>D</w:t>
      </w:r>
      <w:r w:rsidR="005F6B59" w:rsidRPr="008F7EAF">
        <w:rPr>
          <w:rFonts w:ascii="Verdana" w:hAnsi="Verdana"/>
          <w:sz w:val="24"/>
          <w:szCs w:val="24"/>
        </w:rPr>
        <w:t>y.</w:t>
      </w:r>
      <w:r w:rsidRPr="008F7EAF">
        <w:rPr>
          <w:rFonts w:ascii="Verdana" w:hAnsi="Verdana"/>
          <w:sz w:val="24"/>
          <w:szCs w:val="24"/>
        </w:rPr>
        <w:t>D</w:t>
      </w:r>
      <w:r w:rsidR="005F6B59" w:rsidRPr="008F7EAF">
        <w:rPr>
          <w:rFonts w:ascii="Verdana" w:hAnsi="Verdana"/>
          <w:sz w:val="24"/>
          <w:szCs w:val="24"/>
        </w:rPr>
        <w:t xml:space="preserve">irector </w:t>
      </w:r>
      <w:r w:rsidRPr="008F7EAF">
        <w:rPr>
          <w:rFonts w:ascii="Verdana" w:hAnsi="Verdana"/>
          <w:sz w:val="24"/>
          <w:szCs w:val="24"/>
        </w:rPr>
        <w:t xml:space="preserve">(H&amp;T) Rajahmundry, Joint Director(H&amp;T)/ </w:t>
      </w:r>
      <w:r w:rsidR="00D31B32">
        <w:rPr>
          <w:rFonts w:ascii="Verdana" w:hAnsi="Verdana"/>
          <w:sz w:val="24"/>
          <w:szCs w:val="24"/>
        </w:rPr>
        <w:t>Principal, IIHT,Venkatagiri and TCPSK, Hindupur</w:t>
      </w:r>
    </w:p>
    <w:p w:rsidR="006D0678" w:rsidRDefault="006D0678" w:rsidP="005239B4">
      <w:pPr>
        <w:spacing w:after="0"/>
        <w:ind w:left="5040" w:hanging="810"/>
        <w:jc w:val="right"/>
        <w:rPr>
          <w:rFonts w:ascii="Verdana" w:hAnsi="Verdana"/>
          <w:sz w:val="24"/>
          <w:szCs w:val="24"/>
        </w:rPr>
      </w:pPr>
    </w:p>
    <w:p w:rsidR="006D0678" w:rsidRDefault="006D0678" w:rsidP="006D0678">
      <w:pPr>
        <w:spacing w:after="0"/>
        <w:ind w:left="5040" w:hanging="810"/>
        <w:rPr>
          <w:rFonts w:ascii="Verdana" w:hAnsi="Verdana"/>
          <w:sz w:val="24"/>
          <w:szCs w:val="24"/>
        </w:rPr>
      </w:pPr>
    </w:p>
    <w:p w:rsidR="006D0678" w:rsidRDefault="006D461C" w:rsidP="006D461C">
      <w:pPr>
        <w:spacing w:after="0" w:line="240" w:lineRule="auto"/>
        <w:ind w:left="5040" w:hanging="810"/>
        <w:rPr>
          <w:rFonts w:ascii="Verdana" w:hAnsi="Verdana"/>
          <w:sz w:val="24"/>
          <w:szCs w:val="24"/>
        </w:rPr>
      </w:pPr>
      <w:r>
        <w:rPr>
          <w:rFonts w:ascii="Verdana" w:hAnsi="Verdana"/>
          <w:sz w:val="24"/>
          <w:szCs w:val="24"/>
        </w:rPr>
        <w:tab/>
      </w:r>
      <w:r>
        <w:rPr>
          <w:rFonts w:ascii="Verdana" w:hAnsi="Verdana"/>
          <w:sz w:val="24"/>
          <w:szCs w:val="24"/>
        </w:rPr>
        <w:tab/>
        <w:t>Sd/- K.V. Satyanarayana,</w:t>
      </w:r>
    </w:p>
    <w:p w:rsidR="006D0678" w:rsidRDefault="006423AC" w:rsidP="006423AC">
      <w:pPr>
        <w:spacing w:after="0"/>
        <w:ind w:left="5040" w:hanging="810"/>
        <w:jc w:val="center"/>
        <w:rPr>
          <w:rFonts w:ascii="Verdana" w:hAnsi="Verdana"/>
          <w:sz w:val="24"/>
          <w:szCs w:val="24"/>
        </w:rPr>
      </w:pPr>
      <w:r>
        <w:rPr>
          <w:rFonts w:ascii="Verdana" w:hAnsi="Verdana"/>
          <w:sz w:val="24"/>
          <w:szCs w:val="24"/>
        </w:rPr>
        <w:t xml:space="preserve">            </w:t>
      </w:r>
      <w:r w:rsidR="006D0678">
        <w:rPr>
          <w:rFonts w:ascii="Verdana" w:hAnsi="Verdana"/>
          <w:sz w:val="24"/>
          <w:szCs w:val="24"/>
        </w:rPr>
        <w:t>Director (H&amp;T)&amp;AEPs</w:t>
      </w:r>
    </w:p>
    <w:p w:rsidR="006423AC" w:rsidRDefault="006423AC" w:rsidP="006423AC">
      <w:pPr>
        <w:spacing w:after="0"/>
        <w:jc w:val="both"/>
        <w:rPr>
          <w:rFonts w:ascii="Verdana" w:hAnsi="Verdana"/>
          <w:sz w:val="24"/>
          <w:szCs w:val="24"/>
        </w:rPr>
      </w:pPr>
      <w:r>
        <w:rPr>
          <w:rFonts w:ascii="Verdana" w:hAnsi="Verdana"/>
          <w:sz w:val="24"/>
          <w:szCs w:val="24"/>
        </w:rPr>
        <w:t xml:space="preserve">    //Attested//</w:t>
      </w:r>
    </w:p>
    <w:p w:rsidR="006423AC" w:rsidRDefault="006423AC" w:rsidP="006423AC">
      <w:pPr>
        <w:spacing w:after="0"/>
        <w:jc w:val="both"/>
        <w:rPr>
          <w:rFonts w:ascii="Verdana" w:hAnsi="Verdana"/>
          <w:sz w:val="24"/>
          <w:szCs w:val="24"/>
        </w:rPr>
      </w:pPr>
    </w:p>
    <w:p w:rsidR="006423AC" w:rsidRDefault="006423AC" w:rsidP="006423AC">
      <w:pPr>
        <w:spacing w:after="0"/>
        <w:jc w:val="both"/>
        <w:rPr>
          <w:rFonts w:ascii="Verdana" w:hAnsi="Verdana"/>
          <w:sz w:val="24"/>
          <w:szCs w:val="24"/>
        </w:rPr>
      </w:pPr>
    </w:p>
    <w:p w:rsidR="006423AC" w:rsidRPr="008F7EAF" w:rsidRDefault="006423AC" w:rsidP="006423AC">
      <w:pPr>
        <w:spacing w:after="0"/>
        <w:jc w:val="both"/>
        <w:rPr>
          <w:rFonts w:ascii="Verdana" w:hAnsi="Verdana"/>
          <w:sz w:val="24"/>
          <w:szCs w:val="24"/>
        </w:rPr>
      </w:pPr>
      <w:r>
        <w:rPr>
          <w:rFonts w:ascii="Verdana" w:hAnsi="Verdana"/>
          <w:sz w:val="24"/>
          <w:szCs w:val="24"/>
        </w:rPr>
        <w:t xml:space="preserve"> Assistant Director (H&amp;T)</w:t>
      </w:r>
    </w:p>
    <w:sectPr w:rsidR="006423AC" w:rsidRPr="008F7EAF" w:rsidSect="006423AC">
      <w:footerReference w:type="default" r:id="rId8"/>
      <w:pgSz w:w="11909" w:h="16834" w:code="9"/>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DB" w:rsidRDefault="006307DB" w:rsidP="008861D2">
      <w:pPr>
        <w:spacing w:after="0" w:line="240" w:lineRule="auto"/>
      </w:pPr>
      <w:r>
        <w:separator/>
      </w:r>
    </w:p>
  </w:endnote>
  <w:endnote w:type="continuationSeparator" w:id="1">
    <w:p w:rsidR="006307DB" w:rsidRDefault="006307DB" w:rsidP="0088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582"/>
      <w:docPartObj>
        <w:docPartGallery w:val="Page Numbers (Bottom of Page)"/>
        <w:docPartUnique/>
      </w:docPartObj>
    </w:sdtPr>
    <w:sdtContent>
      <w:p w:rsidR="00840372" w:rsidRDefault="00632AE3">
        <w:pPr>
          <w:pStyle w:val="Footer"/>
          <w:jc w:val="right"/>
        </w:pPr>
        <w:fldSimple w:instr=" PAGE   \* MERGEFORMAT ">
          <w:r w:rsidR="002B19F1">
            <w:rPr>
              <w:noProof/>
            </w:rPr>
            <w:t>2</w:t>
          </w:r>
        </w:fldSimple>
      </w:p>
    </w:sdtContent>
  </w:sdt>
  <w:p w:rsidR="008861D2" w:rsidRDefault="00886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DB" w:rsidRDefault="006307DB" w:rsidP="008861D2">
      <w:pPr>
        <w:spacing w:after="0" w:line="240" w:lineRule="auto"/>
      </w:pPr>
      <w:r>
        <w:separator/>
      </w:r>
    </w:p>
  </w:footnote>
  <w:footnote w:type="continuationSeparator" w:id="1">
    <w:p w:rsidR="006307DB" w:rsidRDefault="006307DB" w:rsidP="00886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209"/>
    <w:multiLevelType w:val="hybridMultilevel"/>
    <w:tmpl w:val="33F80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96C5C"/>
    <w:multiLevelType w:val="hybridMultilevel"/>
    <w:tmpl w:val="B3CA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76AEB"/>
    <w:multiLevelType w:val="hybridMultilevel"/>
    <w:tmpl w:val="1A349CA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D672F5D"/>
    <w:multiLevelType w:val="hybridMultilevel"/>
    <w:tmpl w:val="715AF158"/>
    <w:lvl w:ilvl="0" w:tplc="0409000B">
      <w:start w:val="1"/>
      <w:numFmt w:val="bullet"/>
      <w:lvlText w:val=""/>
      <w:lvlJc w:val="left"/>
      <w:pPr>
        <w:ind w:left="1834" w:hanging="360"/>
      </w:pPr>
      <w:rPr>
        <w:rFonts w:ascii="Wingdings" w:hAnsi="Wingdings"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4">
    <w:nsid w:val="52DC19FD"/>
    <w:multiLevelType w:val="hybridMultilevel"/>
    <w:tmpl w:val="241EFC46"/>
    <w:lvl w:ilvl="0" w:tplc="557C0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B92134"/>
    <w:multiLevelType w:val="hybridMultilevel"/>
    <w:tmpl w:val="D444ACAE"/>
    <w:lvl w:ilvl="0" w:tplc="04090005">
      <w:start w:val="1"/>
      <w:numFmt w:val="bullet"/>
      <w:lvlText w:val=""/>
      <w:lvlJc w:val="left"/>
      <w:pPr>
        <w:tabs>
          <w:tab w:val="num" w:pos="2205"/>
        </w:tabs>
        <w:ind w:left="2205" w:hanging="360"/>
      </w:pPr>
      <w:rPr>
        <w:rFonts w:ascii="Wingdings" w:hAnsi="Wingdings" w:hint="default"/>
      </w:rPr>
    </w:lvl>
    <w:lvl w:ilvl="1" w:tplc="04090001">
      <w:start w:val="1"/>
      <w:numFmt w:val="bullet"/>
      <w:lvlText w:val=""/>
      <w:lvlJc w:val="left"/>
      <w:pPr>
        <w:tabs>
          <w:tab w:val="num" w:pos="2925"/>
        </w:tabs>
        <w:ind w:left="292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191C65"/>
    <w:multiLevelType w:val="hybridMultilevel"/>
    <w:tmpl w:val="088EA8E2"/>
    <w:lvl w:ilvl="0" w:tplc="0409000B">
      <w:start w:val="1"/>
      <w:numFmt w:val="bullet"/>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nsid w:val="7E7B795D"/>
    <w:multiLevelType w:val="hybridMultilevel"/>
    <w:tmpl w:val="42842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350B"/>
    <w:rsid w:val="00036538"/>
    <w:rsid w:val="00085783"/>
    <w:rsid w:val="000966EC"/>
    <w:rsid w:val="000F28A3"/>
    <w:rsid w:val="0011144E"/>
    <w:rsid w:val="00112097"/>
    <w:rsid w:val="00112F83"/>
    <w:rsid w:val="00185F83"/>
    <w:rsid w:val="001B5407"/>
    <w:rsid w:val="001D5338"/>
    <w:rsid w:val="0022265E"/>
    <w:rsid w:val="002734E7"/>
    <w:rsid w:val="002A6078"/>
    <w:rsid w:val="002B19F1"/>
    <w:rsid w:val="002E2B1A"/>
    <w:rsid w:val="00300DA1"/>
    <w:rsid w:val="003706FC"/>
    <w:rsid w:val="003D1F26"/>
    <w:rsid w:val="0040350B"/>
    <w:rsid w:val="004126B1"/>
    <w:rsid w:val="004558D5"/>
    <w:rsid w:val="00470959"/>
    <w:rsid w:val="004B0290"/>
    <w:rsid w:val="0050687A"/>
    <w:rsid w:val="00511E9A"/>
    <w:rsid w:val="005239B4"/>
    <w:rsid w:val="00535D80"/>
    <w:rsid w:val="0054111B"/>
    <w:rsid w:val="00572CBA"/>
    <w:rsid w:val="00580EC6"/>
    <w:rsid w:val="0058657A"/>
    <w:rsid w:val="00594475"/>
    <w:rsid w:val="005F6B59"/>
    <w:rsid w:val="0060603F"/>
    <w:rsid w:val="006307DB"/>
    <w:rsid w:val="00632AE3"/>
    <w:rsid w:val="00637889"/>
    <w:rsid w:val="006423AC"/>
    <w:rsid w:val="00645FD0"/>
    <w:rsid w:val="00646AF3"/>
    <w:rsid w:val="00672EAC"/>
    <w:rsid w:val="00695B03"/>
    <w:rsid w:val="006A096A"/>
    <w:rsid w:val="006B4731"/>
    <w:rsid w:val="006D0678"/>
    <w:rsid w:val="006D461C"/>
    <w:rsid w:val="00733666"/>
    <w:rsid w:val="00781B0D"/>
    <w:rsid w:val="00795A10"/>
    <w:rsid w:val="007A7D84"/>
    <w:rsid w:val="00826EB4"/>
    <w:rsid w:val="00840372"/>
    <w:rsid w:val="00840403"/>
    <w:rsid w:val="00861BD5"/>
    <w:rsid w:val="00871FE1"/>
    <w:rsid w:val="00881584"/>
    <w:rsid w:val="008861D2"/>
    <w:rsid w:val="008E0F97"/>
    <w:rsid w:val="008F7EAF"/>
    <w:rsid w:val="00923CD1"/>
    <w:rsid w:val="00962EAD"/>
    <w:rsid w:val="00966697"/>
    <w:rsid w:val="009850F7"/>
    <w:rsid w:val="00997D98"/>
    <w:rsid w:val="009E5619"/>
    <w:rsid w:val="009E6CAD"/>
    <w:rsid w:val="009F6FD9"/>
    <w:rsid w:val="00A74690"/>
    <w:rsid w:val="00A86BD9"/>
    <w:rsid w:val="00AA13EF"/>
    <w:rsid w:val="00AB79D9"/>
    <w:rsid w:val="00B93565"/>
    <w:rsid w:val="00B94CE1"/>
    <w:rsid w:val="00BA414A"/>
    <w:rsid w:val="00BB6DFE"/>
    <w:rsid w:val="00BB7382"/>
    <w:rsid w:val="00C12312"/>
    <w:rsid w:val="00C64104"/>
    <w:rsid w:val="00C73BE7"/>
    <w:rsid w:val="00D064D4"/>
    <w:rsid w:val="00D131FE"/>
    <w:rsid w:val="00D31B32"/>
    <w:rsid w:val="00D44D70"/>
    <w:rsid w:val="00DA32DD"/>
    <w:rsid w:val="00E7596C"/>
    <w:rsid w:val="00E90952"/>
    <w:rsid w:val="00F0338F"/>
    <w:rsid w:val="00F27BDC"/>
    <w:rsid w:val="00F35C94"/>
    <w:rsid w:val="00F5149B"/>
    <w:rsid w:val="00F55E3A"/>
    <w:rsid w:val="00F81332"/>
    <w:rsid w:val="00FA2C89"/>
    <w:rsid w:val="00FA7EA5"/>
    <w:rsid w:val="00FB0742"/>
    <w:rsid w:val="00FF3A51"/>
    <w:rsid w:val="00FF7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0B"/>
    <w:pPr>
      <w:ind w:left="720"/>
      <w:contextualSpacing/>
    </w:pPr>
  </w:style>
  <w:style w:type="paragraph" w:styleId="Header">
    <w:name w:val="header"/>
    <w:basedOn w:val="Normal"/>
    <w:link w:val="HeaderChar"/>
    <w:uiPriority w:val="99"/>
    <w:semiHidden/>
    <w:unhideWhenUsed/>
    <w:rsid w:val="00886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1D2"/>
  </w:style>
  <w:style w:type="paragraph" w:styleId="Footer">
    <w:name w:val="footer"/>
    <w:basedOn w:val="Normal"/>
    <w:link w:val="FooterChar"/>
    <w:uiPriority w:val="99"/>
    <w:unhideWhenUsed/>
    <w:rsid w:val="0088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D2"/>
  </w:style>
  <w:style w:type="paragraph" w:styleId="BalloonText">
    <w:name w:val="Balloon Text"/>
    <w:basedOn w:val="Normal"/>
    <w:link w:val="BalloonTextChar"/>
    <w:uiPriority w:val="99"/>
    <w:semiHidden/>
    <w:unhideWhenUsed/>
    <w:rsid w:val="0088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044107">
      <w:bodyDiv w:val="1"/>
      <w:marLeft w:val="0"/>
      <w:marRight w:val="0"/>
      <w:marTop w:val="0"/>
      <w:marBottom w:val="0"/>
      <w:divBdr>
        <w:top w:val="none" w:sz="0" w:space="0" w:color="auto"/>
        <w:left w:val="none" w:sz="0" w:space="0" w:color="auto"/>
        <w:bottom w:val="none" w:sz="0" w:space="0" w:color="auto"/>
        <w:right w:val="none" w:sz="0" w:space="0" w:color="auto"/>
      </w:divBdr>
    </w:div>
    <w:div w:id="13099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CC53-F1C8-4603-93BE-6B645CFF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dc:creator>
  <cp:lastModifiedBy>aptailor</cp:lastModifiedBy>
  <cp:revision>3</cp:revision>
  <cp:lastPrinted>2014-06-17T11:09:00Z</cp:lastPrinted>
  <dcterms:created xsi:type="dcterms:W3CDTF">2014-06-19T05:43:00Z</dcterms:created>
  <dcterms:modified xsi:type="dcterms:W3CDTF">2014-06-19T05:59:00Z</dcterms:modified>
</cp:coreProperties>
</file>